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9017" w14:textId="7BF6E570" w:rsidR="000C18EA" w:rsidRPr="000C18EA" w:rsidRDefault="000C18EA" w:rsidP="000C18EA">
      <w:pPr>
        <w:jc w:val="center"/>
      </w:pPr>
      <w:r w:rsidRPr="000C18EA">
        <w:rPr>
          <w:noProof/>
        </w:rPr>
        <w:drawing>
          <wp:inline distT="0" distB="0" distL="0" distR="0" wp14:anchorId="6EB5E3FF" wp14:editId="217F7CA6">
            <wp:extent cx="2222500" cy="723900"/>
            <wp:effectExtent l="0" t="0" r="6350" b="0"/>
            <wp:docPr id="1623770587" name="Picture 2" descr="A logo with green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70587" name="Picture 2" descr="A logo with green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B646" w14:textId="03FC5AE9" w:rsidR="000C18EA" w:rsidRPr="000C18EA" w:rsidRDefault="000C18EA" w:rsidP="000C18EA">
      <w:pPr>
        <w:pStyle w:val="NoSpacing"/>
        <w:jc w:val="center"/>
        <w:rPr>
          <w:b/>
          <w:bCs/>
        </w:rPr>
      </w:pPr>
      <w:r w:rsidRPr="000C18EA">
        <w:rPr>
          <w:b/>
          <w:bCs/>
        </w:rPr>
        <w:t xml:space="preserve">The minutes of the </w:t>
      </w:r>
      <w:r w:rsidR="003201CA">
        <w:rPr>
          <w:b/>
          <w:bCs/>
        </w:rPr>
        <w:t xml:space="preserve">annual </w:t>
      </w:r>
      <w:r w:rsidRPr="000C18EA">
        <w:rPr>
          <w:b/>
          <w:bCs/>
        </w:rPr>
        <w:t xml:space="preserve">neighbourhood council meeting held on Wednesday </w:t>
      </w:r>
      <w:r w:rsidR="005D4313">
        <w:rPr>
          <w:b/>
          <w:bCs/>
        </w:rPr>
        <w:t>7</w:t>
      </w:r>
      <w:r w:rsidR="005D4313" w:rsidRPr="005D4313">
        <w:rPr>
          <w:b/>
          <w:bCs/>
          <w:vertAlign w:val="superscript"/>
        </w:rPr>
        <w:t>th</w:t>
      </w:r>
      <w:r w:rsidR="005D4313">
        <w:rPr>
          <w:b/>
          <w:bCs/>
        </w:rPr>
        <w:t xml:space="preserve"> May</w:t>
      </w:r>
      <w:r w:rsidRPr="000C18EA">
        <w:rPr>
          <w:b/>
          <w:bCs/>
        </w:rPr>
        <w:t xml:space="preserve"> 2025</w:t>
      </w:r>
      <w:r w:rsidR="00A06513">
        <w:rPr>
          <w:b/>
          <w:bCs/>
        </w:rPr>
        <w:t xml:space="preserve"> </w:t>
      </w:r>
      <w:r w:rsidRPr="000C18EA">
        <w:rPr>
          <w:b/>
          <w:bCs/>
        </w:rPr>
        <w:t>at 7.</w:t>
      </w:r>
      <w:r w:rsidR="00732A91">
        <w:rPr>
          <w:b/>
          <w:bCs/>
        </w:rPr>
        <w:t xml:space="preserve">45pm </w:t>
      </w:r>
      <w:r w:rsidRPr="000C18EA">
        <w:rPr>
          <w:b/>
          <w:bCs/>
        </w:rPr>
        <w:t xml:space="preserve">at the </w:t>
      </w:r>
      <w:proofErr w:type="spellStart"/>
      <w:r w:rsidRPr="000C18EA">
        <w:rPr>
          <w:b/>
          <w:bCs/>
        </w:rPr>
        <w:t>Tanterton</w:t>
      </w:r>
      <w:proofErr w:type="spellEnd"/>
      <w:r w:rsidRPr="000C18EA">
        <w:rPr>
          <w:b/>
          <w:bCs/>
        </w:rPr>
        <w:t xml:space="preserve"> Village Centre.</w:t>
      </w:r>
    </w:p>
    <w:p w14:paraId="76A94ED4" w14:textId="34BA863C" w:rsidR="000C18EA" w:rsidRPr="000C18EA" w:rsidRDefault="000C18EA" w:rsidP="000C18EA">
      <w:pPr>
        <w:pStyle w:val="NoSpacing"/>
        <w:jc w:val="center"/>
        <w:rPr>
          <w:b/>
          <w:bCs/>
        </w:rPr>
      </w:pPr>
    </w:p>
    <w:p w14:paraId="58420C15" w14:textId="6CD20729" w:rsidR="000C18EA" w:rsidRPr="000C18EA" w:rsidRDefault="000C18EA" w:rsidP="000C18EA">
      <w:pPr>
        <w:pStyle w:val="NoSpacing"/>
      </w:pPr>
      <w:r w:rsidRPr="000C18EA">
        <w:t>Present: Cllr Darby (chair),</w:t>
      </w:r>
      <w:r w:rsidR="007F49FB">
        <w:t xml:space="preserve"> </w:t>
      </w:r>
      <w:r w:rsidR="007F49FB" w:rsidRPr="000C18EA">
        <w:t>Cllr Ellison</w:t>
      </w:r>
      <w:r w:rsidR="007F49FB">
        <w:t xml:space="preserve"> (vice-chair),</w:t>
      </w:r>
      <w:r w:rsidRPr="000C18EA">
        <w:t xml:space="preserve"> Cllr Preston, Cllr Bolton, </w:t>
      </w:r>
      <w:r w:rsidR="003201CA">
        <w:t xml:space="preserve">Cllr Jewell, </w:t>
      </w:r>
      <w:r w:rsidRPr="000C18EA">
        <w:t xml:space="preserve">Cllr </w:t>
      </w:r>
      <w:proofErr w:type="spellStart"/>
      <w:r w:rsidRPr="000C18EA">
        <w:t>Mylroie</w:t>
      </w:r>
      <w:proofErr w:type="spellEnd"/>
      <w:r w:rsidRPr="000C18EA">
        <w:t>, Cllr Ward, , Cllr Potter, Cllr Rowland. </w:t>
      </w:r>
    </w:p>
    <w:p w14:paraId="78D65F36" w14:textId="0E805247" w:rsidR="000C18EA" w:rsidRPr="000C18EA" w:rsidRDefault="003201CA" w:rsidP="000C18EA">
      <w:pPr>
        <w:pStyle w:val="NoSpacing"/>
      </w:pPr>
      <w:r>
        <w:t>Three m</w:t>
      </w:r>
      <w:r w:rsidR="000C18EA" w:rsidRPr="000C18EA">
        <w:t>embers of the public. </w:t>
      </w:r>
    </w:p>
    <w:p w14:paraId="11EDD5B6" w14:textId="6BE11979" w:rsidR="007D2B1E" w:rsidRPr="000C18EA" w:rsidRDefault="007D2B1E" w:rsidP="007D2B1E">
      <w:pPr>
        <w:pStyle w:val="NoSpacing"/>
      </w:pPr>
      <w:r w:rsidRPr="000C18EA">
        <w:t>Clerk – Gill Flynn.  </w:t>
      </w:r>
    </w:p>
    <w:p w14:paraId="530F95CC" w14:textId="6C2C6468" w:rsidR="000C18EA" w:rsidRPr="000C18EA" w:rsidRDefault="000C18EA" w:rsidP="000C18EA">
      <w:pPr>
        <w:pStyle w:val="NoSpacing"/>
      </w:pPr>
    </w:p>
    <w:p w14:paraId="17F2A4A1" w14:textId="62C54653" w:rsidR="000C18EA" w:rsidRPr="000C18EA" w:rsidRDefault="005D4313" w:rsidP="000C18EA">
      <w:pPr>
        <w:pStyle w:val="NoSpacing"/>
        <w:rPr>
          <w:b/>
          <w:bCs/>
        </w:rPr>
      </w:pPr>
      <w:r>
        <w:rPr>
          <w:b/>
          <w:bCs/>
        </w:rPr>
        <w:t>54</w:t>
      </w:r>
      <w:r w:rsidR="000C18EA" w:rsidRPr="000C18EA">
        <w:rPr>
          <w:b/>
          <w:bCs/>
        </w:rPr>
        <w:t>/25 To receive apologies. </w:t>
      </w:r>
    </w:p>
    <w:p w14:paraId="1D742C81" w14:textId="15F74693" w:rsidR="00AC4D10" w:rsidRDefault="003201CA" w:rsidP="00AC4D10">
      <w:pPr>
        <w:pStyle w:val="NoSpacing"/>
      </w:pPr>
      <w:r>
        <w:t>Cllr Rutter.</w:t>
      </w:r>
    </w:p>
    <w:p w14:paraId="2710C7D8" w14:textId="77777777" w:rsidR="003201CA" w:rsidRPr="00AC4D10" w:rsidRDefault="003201CA" w:rsidP="00AC4D10">
      <w:pPr>
        <w:pStyle w:val="NoSpacing"/>
      </w:pPr>
    </w:p>
    <w:p w14:paraId="0CDC2503" w14:textId="1529AB14" w:rsidR="00AC4D10" w:rsidRDefault="00AC4D10" w:rsidP="00AC4D10">
      <w:pPr>
        <w:pStyle w:val="NoSpacing"/>
        <w:tabs>
          <w:tab w:val="left" w:pos="2970"/>
        </w:tabs>
        <w:rPr>
          <w:b/>
          <w:bCs/>
        </w:rPr>
      </w:pPr>
      <w:r>
        <w:rPr>
          <w:b/>
          <w:bCs/>
        </w:rPr>
        <w:t>55/25 Election of chair for 2025/26</w:t>
      </w:r>
      <w:r w:rsidR="007D2B1E">
        <w:rPr>
          <w:b/>
          <w:bCs/>
        </w:rPr>
        <w:t>.</w:t>
      </w:r>
    </w:p>
    <w:p w14:paraId="3E2A7610" w14:textId="4AFD8035" w:rsidR="007D2B1E" w:rsidRDefault="007D2B1E" w:rsidP="00AC4D10">
      <w:pPr>
        <w:pStyle w:val="NoSpacing"/>
        <w:tabs>
          <w:tab w:val="left" w:pos="2970"/>
        </w:tabs>
      </w:pPr>
      <w:r w:rsidRPr="007D2B1E">
        <w:t xml:space="preserve">It was resolved that Cllr Darby </w:t>
      </w:r>
      <w:r w:rsidR="003201CA">
        <w:t>be elected as chair.</w:t>
      </w:r>
    </w:p>
    <w:p w14:paraId="748496E3" w14:textId="77777777" w:rsidR="00AC4D10" w:rsidRDefault="00AC4D10" w:rsidP="00AC4D10">
      <w:pPr>
        <w:pStyle w:val="NoSpacing"/>
        <w:rPr>
          <w:b/>
          <w:bCs/>
        </w:rPr>
      </w:pPr>
    </w:p>
    <w:p w14:paraId="1D9D8884" w14:textId="6AD00C10" w:rsidR="00AC4D10" w:rsidRDefault="00AC4D10" w:rsidP="00AC4D10">
      <w:pPr>
        <w:pStyle w:val="NoSpacing"/>
        <w:rPr>
          <w:b/>
          <w:bCs/>
        </w:rPr>
      </w:pPr>
      <w:r>
        <w:rPr>
          <w:b/>
          <w:bCs/>
        </w:rPr>
        <w:t>56/25 Election of vice- chair for 2025/2026</w:t>
      </w:r>
    </w:p>
    <w:p w14:paraId="5A04F3F0" w14:textId="6AA0E907" w:rsidR="007D2B1E" w:rsidRDefault="007D2B1E" w:rsidP="007D2B1E">
      <w:pPr>
        <w:pStyle w:val="NoSpacing"/>
        <w:tabs>
          <w:tab w:val="left" w:pos="2970"/>
        </w:tabs>
      </w:pPr>
      <w:r w:rsidRPr="007D2B1E">
        <w:t xml:space="preserve">It was resolved that Cllr </w:t>
      </w:r>
      <w:r w:rsidR="003201CA">
        <w:t>Ellison be elected as vice-chair.</w:t>
      </w:r>
    </w:p>
    <w:p w14:paraId="3F8AE1C8" w14:textId="77777777" w:rsidR="00AC4D10" w:rsidRPr="001B7308" w:rsidRDefault="00AC4D10" w:rsidP="00AC4D10">
      <w:pPr>
        <w:pStyle w:val="NoSpacing"/>
        <w:rPr>
          <w:b/>
          <w:bCs/>
        </w:rPr>
      </w:pPr>
    </w:p>
    <w:p w14:paraId="4E04877A" w14:textId="6F139FBB" w:rsidR="00AC4D10" w:rsidRDefault="00AC4D10" w:rsidP="00AC4D10">
      <w:pPr>
        <w:pStyle w:val="NoSpacing"/>
        <w:rPr>
          <w:b/>
          <w:bCs/>
        </w:rPr>
      </w:pPr>
      <w:r>
        <w:rPr>
          <w:b/>
          <w:bCs/>
        </w:rPr>
        <w:t xml:space="preserve">57/25 </w:t>
      </w:r>
      <w:r w:rsidRPr="001B7308">
        <w:rPr>
          <w:b/>
          <w:bCs/>
        </w:rPr>
        <w:t>To approve the minutes of the meeting held o</w:t>
      </w:r>
      <w:r>
        <w:rPr>
          <w:b/>
          <w:bCs/>
        </w:rPr>
        <w:t>n Wednesday 2</w:t>
      </w:r>
      <w:r w:rsidRPr="00FA5294">
        <w:rPr>
          <w:b/>
          <w:bCs/>
          <w:vertAlign w:val="superscript"/>
        </w:rPr>
        <w:t>nd</w:t>
      </w:r>
      <w:r>
        <w:rPr>
          <w:b/>
          <w:bCs/>
        </w:rPr>
        <w:t xml:space="preserve"> April </w:t>
      </w:r>
      <w:r w:rsidRPr="001B7308">
        <w:rPr>
          <w:b/>
          <w:bCs/>
        </w:rPr>
        <w:t>202</w:t>
      </w:r>
      <w:r>
        <w:rPr>
          <w:b/>
          <w:bCs/>
        </w:rPr>
        <w:t>5</w:t>
      </w:r>
      <w:r w:rsidRPr="001B7308">
        <w:rPr>
          <w:b/>
          <w:bCs/>
        </w:rPr>
        <w:t>.</w:t>
      </w:r>
    </w:p>
    <w:p w14:paraId="57374038" w14:textId="04C4424B" w:rsidR="007D2B1E" w:rsidRDefault="007D2B1E" w:rsidP="00AC4D10">
      <w:pPr>
        <w:pStyle w:val="NoSpacing"/>
      </w:pPr>
      <w:r w:rsidRPr="007D2B1E">
        <w:t>It was resolved that the minutes be approved and signed by the chair</w:t>
      </w:r>
      <w:r>
        <w:t xml:space="preserve"> after the following amendment – Cllr Ward was not present at the meeting and did not </w:t>
      </w:r>
      <w:r w:rsidR="003201CA">
        <w:t>give his declaration of interest.</w:t>
      </w:r>
    </w:p>
    <w:p w14:paraId="66DFBBD1" w14:textId="19BB25E3" w:rsidR="007D2B1E" w:rsidRDefault="007D2B1E" w:rsidP="00AC4D10">
      <w:pPr>
        <w:pStyle w:val="NoSpacing"/>
      </w:pPr>
      <w:r>
        <w:t xml:space="preserve">Proposed by </w:t>
      </w:r>
      <w:r w:rsidR="00C15B2E">
        <w:t>Cllr Potter.</w:t>
      </w:r>
    </w:p>
    <w:p w14:paraId="3831BC77" w14:textId="5B0135BD" w:rsidR="007D2B1E" w:rsidRPr="007D2B1E" w:rsidRDefault="007D2B1E" w:rsidP="00AC4D10">
      <w:pPr>
        <w:pStyle w:val="NoSpacing"/>
      </w:pPr>
      <w:r>
        <w:t>Seconded by</w:t>
      </w:r>
      <w:r w:rsidR="00C15B2E">
        <w:t xml:space="preserve"> Cllr Preston.</w:t>
      </w:r>
    </w:p>
    <w:p w14:paraId="1ECE3AA6" w14:textId="77777777" w:rsidR="00AC4D10" w:rsidRPr="001B7308" w:rsidRDefault="00AC4D10" w:rsidP="00AC4D10">
      <w:pPr>
        <w:pStyle w:val="NoSpacing"/>
        <w:rPr>
          <w:b/>
          <w:bCs/>
        </w:rPr>
      </w:pPr>
    </w:p>
    <w:p w14:paraId="68ACB849" w14:textId="12F8EBD8" w:rsidR="00AC4D10" w:rsidRDefault="00AC4D10" w:rsidP="00AC4D10">
      <w:pPr>
        <w:pStyle w:val="NoSpacing"/>
        <w:rPr>
          <w:b/>
          <w:bCs/>
        </w:rPr>
      </w:pPr>
      <w:r>
        <w:rPr>
          <w:b/>
          <w:bCs/>
        </w:rPr>
        <w:t>58/25 T</w:t>
      </w:r>
      <w:r w:rsidRPr="001B7308">
        <w:rPr>
          <w:b/>
          <w:bCs/>
        </w:rPr>
        <w:t>o receive declarations of interest.</w:t>
      </w:r>
    </w:p>
    <w:p w14:paraId="6897BF33" w14:textId="77777777" w:rsidR="007D2B1E" w:rsidRPr="000C18EA" w:rsidRDefault="007D2B1E" w:rsidP="007D2B1E">
      <w:pPr>
        <w:pStyle w:val="NoSpacing"/>
      </w:pPr>
      <w:r w:rsidRPr="000C18EA">
        <w:t>Cllr Bolton declared an interest in the payment for the Cottam Lane Gate electrics as a resident. </w:t>
      </w:r>
    </w:p>
    <w:p w14:paraId="6002DAFB" w14:textId="1CA3162C" w:rsidR="007D2B1E" w:rsidRPr="007D2B1E" w:rsidRDefault="007D2B1E" w:rsidP="00AC4D10">
      <w:pPr>
        <w:pStyle w:val="NoSpacing"/>
      </w:pPr>
      <w:r w:rsidRPr="000C18EA">
        <w:t xml:space="preserve">Cllr </w:t>
      </w:r>
      <w:r w:rsidR="003201CA">
        <w:t>Potter</w:t>
      </w:r>
      <w:r w:rsidRPr="000C18EA">
        <w:t xml:space="preserve"> and Cllr Ward declared an interest in planning applications and matters as members of the Preston City Council Planning Committee. </w:t>
      </w:r>
    </w:p>
    <w:p w14:paraId="4526BB62" w14:textId="77777777" w:rsidR="00AC4D10" w:rsidRDefault="00AC4D10" w:rsidP="00AC4D10">
      <w:pPr>
        <w:pStyle w:val="NoSpacing"/>
        <w:rPr>
          <w:b/>
          <w:bCs/>
        </w:rPr>
      </w:pPr>
    </w:p>
    <w:p w14:paraId="79EF89E5" w14:textId="7DF5EF42" w:rsidR="00AC4D10" w:rsidRDefault="00AC4D10" w:rsidP="00AC4D10">
      <w:pPr>
        <w:pStyle w:val="NoSpacing"/>
        <w:rPr>
          <w:rFonts w:cstheme="minorHAnsi"/>
          <w:b/>
        </w:rPr>
      </w:pPr>
      <w:r>
        <w:rPr>
          <w:b/>
          <w:bCs/>
        </w:rPr>
        <w:t xml:space="preserve">59/25 </w:t>
      </w:r>
      <w:r>
        <w:rPr>
          <w:rFonts w:cstheme="minorHAnsi"/>
          <w:b/>
        </w:rPr>
        <w:t>Public participation</w:t>
      </w:r>
    </w:p>
    <w:p w14:paraId="758A1A96" w14:textId="3C71793E" w:rsidR="00AC4D10" w:rsidRDefault="00C15B2E" w:rsidP="00AC4D10">
      <w:pPr>
        <w:pStyle w:val="NoSpacing"/>
        <w:rPr>
          <w:rFonts w:cstheme="minorHAnsi"/>
          <w:bCs/>
        </w:rPr>
      </w:pPr>
      <w:r w:rsidRPr="00C15B2E">
        <w:rPr>
          <w:rFonts w:cstheme="minorHAnsi"/>
          <w:bCs/>
        </w:rPr>
        <w:t>Preston City Council has completed two grass cuts 15</w:t>
      </w:r>
      <w:r w:rsidRPr="00C15B2E">
        <w:rPr>
          <w:rFonts w:cstheme="minorHAnsi"/>
          <w:bCs/>
          <w:vertAlign w:val="superscript"/>
        </w:rPr>
        <w:t>th</w:t>
      </w:r>
      <w:r w:rsidRPr="00C15B2E">
        <w:rPr>
          <w:rFonts w:cstheme="minorHAnsi"/>
          <w:bCs/>
        </w:rPr>
        <w:t xml:space="preserve"> and 29</w:t>
      </w:r>
      <w:r w:rsidRPr="00C15B2E">
        <w:rPr>
          <w:rFonts w:cstheme="minorHAnsi"/>
          <w:bCs/>
          <w:vertAlign w:val="superscript"/>
        </w:rPr>
        <w:t>th</w:t>
      </w:r>
      <w:r w:rsidRPr="00C15B2E">
        <w:rPr>
          <w:rFonts w:cstheme="minorHAnsi"/>
          <w:bCs/>
        </w:rPr>
        <w:t xml:space="preserve"> April.</w:t>
      </w:r>
    </w:p>
    <w:p w14:paraId="437516BA" w14:textId="7EAB06CB" w:rsidR="00C15B2E" w:rsidRDefault="00C15B2E" w:rsidP="00AC4D10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If the newsletter </w:t>
      </w:r>
      <w:r w:rsidR="006127D7">
        <w:rPr>
          <w:rFonts w:cstheme="minorHAnsi"/>
          <w:bCs/>
        </w:rPr>
        <w:t>is only emailed, what if resident</w:t>
      </w:r>
      <w:r w:rsidR="00732A91">
        <w:rPr>
          <w:rFonts w:cstheme="minorHAnsi"/>
          <w:bCs/>
        </w:rPr>
        <w:t xml:space="preserve">’s </w:t>
      </w:r>
      <w:r w:rsidR="006127D7">
        <w:rPr>
          <w:rFonts w:cstheme="minorHAnsi"/>
          <w:bCs/>
        </w:rPr>
        <w:t>do</w:t>
      </w:r>
      <w:r w:rsidR="00732A91">
        <w:rPr>
          <w:rFonts w:cstheme="minorHAnsi"/>
          <w:bCs/>
        </w:rPr>
        <w:t>n’t</w:t>
      </w:r>
      <w:r w:rsidR="006127D7">
        <w:rPr>
          <w:rFonts w:cstheme="minorHAnsi"/>
          <w:bCs/>
        </w:rPr>
        <w:t xml:space="preserve"> want to give their email address. Cllr Darby explained that a paper newsletter will be distributed alongside an emailed newsletter.</w:t>
      </w:r>
    </w:p>
    <w:p w14:paraId="0FA7BD82" w14:textId="37EB048E" w:rsidR="006127D7" w:rsidRDefault="006127D7" w:rsidP="00AC4D10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The resident stated that the ITNC is not a political counc</w:t>
      </w:r>
      <w:r w:rsidR="00397580">
        <w:rPr>
          <w:rFonts w:cstheme="minorHAnsi"/>
          <w:bCs/>
        </w:rPr>
        <w:t>il and that political newsletters are reporting works that the ITNC has done.</w:t>
      </w:r>
    </w:p>
    <w:p w14:paraId="6D114633" w14:textId="77777777" w:rsidR="00397580" w:rsidRPr="00C15B2E" w:rsidRDefault="00397580" w:rsidP="00AC4D10">
      <w:pPr>
        <w:pStyle w:val="NoSpacing"/>
        <w:rPr>
          <w:rFonts w:cstheme="minorHAnsi"/>
          <w:bCs/>
        </w:rPr>
      </w:pPr>
    </w:p>
    <w:p w14:paraId="4E2AEB32" w14:textId="6088CB41" w:rsidR="00AC4D10" w:rsidRDefault="00AC4D10" w:rsidP="00AC4D10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60/25 </w:t>
      </w:r>
      <w:r w:rsidRPr="00C73BD2">
        <w:rPr>
          <w:rFonts w:ascii="Calibri" w:eastAsia="Calibri" w:hAnsi="Calibri" w:cs="Calibri"/>
          <w:b/>
          <w:bCs/>
        </w:rPr>
        <w:t xml:space="preserve">Appointment of representatives on committees, working groups and outside bodies. </w:t>
      </w:r>
    </w:p>
    <w:p w14:paraId="1B0B520D" w14:textId="774840B3" w:rsidR="00397580" w:rsidRDefault="00397580" w:rsidP="00AC4D10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Finance and Assets Committee</w:t>
      </w:r>
    </w:p>
    <w:p w14:paraId="7CEFA89A" w14:textId="6DBB9AAD" w:rsidR="00397580" w:rsidRDefault="00397580" w:rsidP="00AC4D10">
      <w:pPr>
        <w:pStyle w:val="NoSpacing"/>
        <w:rPr>
          <w:rFonts w:ascii="Calibri" w:eastAsia="Calibri" w:hAnsi="Calibri" w:cs="Calibri"/>
        </w:rPr>
      </w:pPr>
      <w:r w:rsidRPr="00397580">
        <w:rPr>
          <w:rFonts w:ascii="Calibri" w:eastAsia="Calibri" w:hAnsi="Calibri" w:cs="Calibri"/>
        </w:rPr>
        <w:t>Cllr Darby</w:t>
      </w:r>
    </w:p>
    <w:p w14:paraId="4BACE682" w14:textId="0332A6E1" w:rsidR="00397580" w:rsidRDefault="00397580" w:rsidP="00AC4D1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 Ellison</w:t>
      </w:r>
    </w:p>
    <w:p w14:paraId="219ED3B7" w14:textId="121D7A2E" w:rsidR="00397580" w:rsidRDefault="00397580" w:rsidP="00AC4D1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 Jewell</w:t>
      </w:r>
    </w:p>
    <w:p w14:paraId="5B4C8CDE" w14:textId="5D1A2258" w:rsidR="00397580" w:rsidRDefault="00397580" w:rsidP="00AC4D1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Cllr Ward </w:t>
      </w:r>
    </w:p>
    <w:p w14:paraId="12F1F53F" w14:textId="77777777" w:rsidR="00397580" w:rsidRDefault="00397580" w:rsidP="00AC4D10">
      <w:pPr>
        <w:pStyle w:val="NoSpacing"/>
        <w:rPr>
          <w:rFonts w:ascii="Calibri" w:eastAsia="Calibri" w:hAnsi="Calibri" w:cs="Calibri"/>
        </w:rPr>
      </w:pPr>
    </w:p>
    <w:p w14:paraId="08FC0B17" w14:textId="68025A67" w:rsidR="00397580" w:rsidRDefault="00397580" w:rsidP="00AC4D10">
      <w:pPr>
        <w:pStyle w:val="NoSpacing"/>
        <w:rPr>
          <w:rFonts w:ascii="Calibri" w:eastAsia="Calibri" w:hAnsi="Calibri" w:cs="Calibri"/>
          <w:b/>
          <w:bCs/>
        </w:rPr>
      </w:pPr>
      <w:r w:rsidRPr="00397580">
        <w:rPr>
          <w:rFonts w:ascii="Calibri" w:eastAsia="Calibri" w:hAnsi="Calibri" w:cs="Calibri"/>
          <w:b/>
          <w:bCs/>
        </w:rPr>
        <w:t>Planning</w:t>
      </w:r>
      <w:r>
        <w:rPr>
          <w:rFonts w:ascii="Calibri" w:eastAsia="Calibri" w:hAnsi="Calibri" w:cs="Calibri"/>
          <w:b/>
          <w:bCs/>
        </w:rPr>
        <w:t xml:space="preserve"> Working Group</w:t>
      </w:r>
    </w:p>
    <w:p w14:paraId="364C8451" w14:textId="0323CF12" w:rsidR="00397580" w:rsidRDefault="00397580" w:rsidP="00AC4D1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 Ellison</w:t>
      </w:r>
    </w:p>
    <w:p w14:paraId="128E8B0D" w14:textId="0CF9C533" w:rsidR="00397580" w:rsidRDefault="00397580" w:rsidP="00AC4D1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 Rowland</w:t>
      </w:r>
    </w:p>
    <w:p w14:paraId="081BFC64" w14:textId="77777777" w:rsidR="00397580" w:rsidRDefault="00397580" w:rsidP="00AC4D10">
      <w:pPr>
        <w:pStyle w:val="NoSpacing"/>
        <w:rPr>
          <w:rFonts w:ascii="Calibri" w:eastAsia="Calibri" w:hAnsi="Calibri" w:cs="Calibri"/>
        </w:rPr>
      </w:pPr>
    </w:p>
    <w:p w14:paraId="1DD121A3" w14:textId="45881DD5" w:rsidR="00397580" w:rsidRPr="00397580" w:rsidRDefault="00397580" w:rsidP="00AC4D10">
      <w:pPr>
        <w:pStyle w:val="NoSpacing"/>
        <w:rPr>
          <w:rFonts w:ascii="Calibri" w:eastAsia="Calibri" w:hAnsi="Calibri" w:cs="Calibri"/>
          <w:b/>
          <w:bCs/>
        </w:rPr>
      </w:pPr>
      <w:r w:rsidRPr="00397580">
        <w:rPr>
          <w:rFonts w:ascii="Calibri" w:eastAsia="Calibri" w:hAnsi="Calibri" w:cs="Calibri"/>
          <w:b/>
          <w:bCs/>
        </w:rPr>
        <w:t>TVC Liaison</w:t>
      </w:r>
      <w:r>
        <w:rPr>
          <w:rFonts w:ascii="Calibri" w:eastAsia="Calibri" w:hAnsi="Calibri" w:cs="Calibri"/>
          <w:b/>
          <w:bCs/>
        </w:rPr>
        <w:t xml:space="preserve"> Committee</w:t>
      </w:r>
    </w:p>
    <w:p w14:paraId="258465F9" w14:textId="244A41DE" w:rsidR="00397580" w:rsidRDefault="00397580" w:rsidP="00AC4D1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Cllr Darby</w:t>
      </w:r>
    </w:p>
    <w:p w14:paraId="1F1504D2" w14:textId="5299EFD3" w:rsidR="00397580" w:rsidRDefault="00397580" w:rsidP="00AC4D1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 Jewell</w:t>
      </w:r>
    </w:p>
    <w:p w14:paraId="66A8E3F5" w14:textId="61717C2C" w:rsidR="00397580" w:rsidRDefault="00397580" w:rsidP="00AC4D1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 Rutter</w:t>
      </w:r>
    </w:p>
    <w:p w14:paraId="233FC280" w14:textId="1B179310" w:rsidR="00397580" w:rsidRDefault="00397580" w:rsidP="00AC4D1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 Rowland</w:t>
      </w:r>
    </w:p>
    <w:p w14:paraId="09952E90" w14:textId="77777777" w:rsidR="00397580" w:rsidRDefault="00397580" w:rsidP="00AC4D10">
      <w:pPr>
        <w:pStyle w:val="NoSpacing"/>
        <w:rPr>
          <w:rFonts w:ascii="Calibri" w:eastAsia="Calibri" w:hAnsi="Calibri" w:cs="Calibri"/>
        </w:rPr>
      </w:pPr>
    </w:p>
    <w:p w14:paraId="0A8A65AD" w14:textId="3EF8F34D" w:rsidR="00397580" w:rsidRDefault="00397580" w:rsidP="00AC4D10">
      <w:pPr>
        <w:pStyle w:val="NoSpacing"/>
        <w:rPr>
          <w:rFonts w:ascii="Calibri" w:eastAsia="Calibri" w:hAnsi="Calibri" w:cs="Calibri"/>
          <w:b/>
          <w:bCs/>
        </w:rPr>
      </w:pPr>
      <w:r w:rsidRPr="00397580">
        <w:rPr>
          <w:rFonts w:ascii="Calibri" w:eastAsia="Calibri" w:hAnsi="Calibri" w:cs="Calibri"/>
          <w:b/>
          <w:bCs/>
        </w:rPr>
        <w:t>Community Outreach</w:t>
      </w:r>
      <w:r>
        <w:rPr>
          <w:rFonts w:ascii="Calibri" w:eastAsia="Calibri" w:hAnsi="Calibri" w:cs="Calibri"/>
          <w:b/>
          <w:bCs/>
        </w:rPr>
        <w:t xml:space="preserve"> Committee</w:t>
      </w:r>
    </w:p>
    <w:p w14:paraId="0258F4A4" w14:textId="05615962" w:rsidR="00397580" w:rsidRPr="00397580" w:rsidRDefault="00397580" w:rsidP="00AC4D10">
      <w:pPr>
        <w:pStyle w:val="NoSpacing"/>
        <w:rPr>
          <w:rFonts w:ascii="Calibri" w:eastAsia="Calibri" w:hAnsi="Calibri" w:cs="Calibri"/>
        </w:rPr>
      </w:pPr>
      <w:r w:rsidRPr="00397580">
        <w:rPr>
          <w:rFonts w:ascii="Calibri" w:eastAsia="Calibri" w:hAnsi="Calibri" w:cs="Calibri"/>
        </w:rPr>
        <w:t>Cllr Potter</w:t>
      </w:r>
    </w:p>
    <w:p w14:paraId="0412265B" w14:textId="0FE00F38" w:rsidR="00397580" w:rsidRPr="00397580" w:rsidRDefault="00397580" w:rsidP="00AC4D10">
      <w:pPr>
        <w:pStyle w:val="NoSpacing"/>
        <w:rPr>
          <w:rFonts w:ascii="Calibri" w:eastAsia="Calibri" w:hAnsi="Calibri" w:cs="Calibri"/>
        </w:rPr>
      </w:pPr>
      <w:r w:rsidRPr="00397580">
        <w:rPr>
          <w:rFonts w:ascii="Calibri" w:eastAsia="Calibri" w:hAnsi="Calibri" w:cs="Calibri"/>
        </w:rPr>
        <w:t xml:space="preserve">Cllr </w:t>
      </w:r>
      <w:proofErr w:type="spellStart"/>
      <w:r w:rsidRPr="00397580">
        <w:rPr>
          <w:rFonts w:ascii="Calibri" w:eastAsia="Calibri" w:hAnsi="Calibri" w:cs="Calibri"/>
        </w:rPr>
        <w:t>Mylroie</w:t>
      </w:r>
      <w:proofErr w:type="spellEnd"/>
    </w:p>
    <w:p w14:paraId="2943A92D" w14:textId="293949AB" w:rsidR="00397580" w:rsidRDefault="00397580" w:rsidP="00AC4D10">
      <w:pPr>
        <w:pStyle w:val="NoSpacing"/>
        <w:rPr>
          <w:rFonts w:ascii="Calibri" w:eastAsia="Calibri" w:hAnsi="Calibri" w:cs="Calibri"/>
        </w:rPr>
      </w:pPr>
      <w:r w:rsidRPr="00397580">
        <w:rPr>
          <w:rFonts w:ascii="Calibri" w:eastAsia="Calibri" w:hAnsi="Calibri" w:cs="Calibri"/>
        </w:rPr>
        <w:t>Cllr Preston</w:t>
      </w:r>
    </w:p>
    <w:p w14:paraId="1D2FECDF" w14:textId="77777777" w:rsidR="00397580" w:rsidRDefault="00397580" w:rsidP="00AC4D10">
      <w:pPr>
        <w:pStyle w:val="NoSpacing"/>
        <w:rPr>
          <w:rFonts w:ascii="Calibri" w:eastAsia="Calibri" w:hAnsi="Calibri" w:cs="Calibri"/>
        </w:rPr>
      </w:pPr>
    </w:p>
    <w:p w14:paraId="37698E75" w14:textId="1A97D70E" w:rsidR="00397580" w:rsidRPr="00397580" w:rsidRDefault="00397580" w:rsidP="00AC4D10">
      <w:pPr>
        <w:pStyle w:val="NoSpacing"/>
        <w:rPr>
          <w:rFonts w:ascii="Calibri" w:eastAsia="Calibri" w:hAnsi="Calibri" w:cs="Calibri"/>
          <w:b/>
          <w:bCs/>
        </w:rPr>
      </w:pPr>
      <w:r w:rsidRPr="00397580">
        <w:rPr>
          <w:rFonts w:ascii="Calibri" w:eastAsia="Calibri" w:hAnsi="Calibri" w:cs="Calibri"/>
          <w:b/>
          <w:bCs/>
        </w:rPr>
        <w:t>Communications Committee</w:t>
      </w:r>
    </w:p>
    <w:p w14:paraId="4960AA52" w14:textId="1B1B2ECD" w:rsidR="00397580" w:rsidRDefault="00397580" w:rsidP="00AC4D1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 Darby</w:t>
      </w:r>
    </w:p>
    <w:p w14:paraId="1A5C53F7" w14:textId="31E7FA95" w:rsidR="00397580" w:rsidRDefault="00397580" w:rsidP="00AC4D1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 Potter</w:t>
      </w:r>
    </w:p>
    <w:p w14:paraId="2770E95F" w14:textId="6797681C" w:rsidR="00397580" w:rsidRDefault="00397580" w:rsidP="00AC4D1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 Ward</w:t>
      </w:r>
    </w:p>
    <w:p w14:paraId="31557EBB" w14:textId="77777777" w:rsidR="00397580" w:rsidRDefault="00397580" w:rsidP="00AC4D10">
      <w:pPr>
        <w:pStyle w:val="NoSpacing"/>
        <w:rPr>
          <w:rFonts w:ascii="Calibri" w:eastAsia="Calibri" w:hAnsi="Calibri" w:cs="Calibri"/>
        </w:rPr>
      </w:pPr>
    </w:p>
    <w:p w14:paraId="66B3898E" w14:textId="2879B74D" w:rsidR="00397580" w:rsidRDefault="00397580" w:rsidP="00AC4D10">
      <w:pPr>
        <w:pStyle w:val="NoSpacing"/>
        <w:rPr>
          <w:rFonts w:ascii="Calibri" w:eastAsia="Calibri" w:hAnsi="Calibri" w:cs="Calibri"/>
          <w:b/>
          <w:bCs/>
        </w:rPr>
      </w:pPr>
      <w:r w:rsidRPr="00397580">
        <w:rPr>
          <w:rFonts w:ascii="Calibri" w:eastAsia="Calibri" w:hAnsi="Calibri" w:cs="Calibri"/>
          <w:b/>
          <w:bCs/>
        </w:rPr>
        <w:t>Events Committee</w:t>
      </w:r>
    </w:p>
    <w:p w14:paraId="3DBEEABC" w14:textId="0ED6C46A" w:rsidR="00397580" w:rsidRPr="00397580" w:rsidRDefault="00397580" w:rsidP="00AC4D10">
      <w:pPr>
        <w:pStyle w:val="NoSpacing"/>
        <w:rPr>
          <w:rFonts w:ascii="Calibri" w:eastAsia="Calibri" w:hAnsi="Calibri" w:cs="Calibri"/>
        </w:rPr>
      </w:pPr>
      <w:r w:rsidRPr="00397580">
        <w:rPr>
          <w:rFonts w:ascii="Calibri" w:eastAsia="Calibri" w:hAnsi="Calibri" w:cs="Calibri"/>
        </w:rPr>
        <w:t xml:space="preserve">Cllr </w:t>
      </w:r>
      <w:proofErr w:type="spellStart"/>
      <w:r w:rsidRPr="00397580">
        <w:rPr>
          <w:rFonts w:ascii="Calibri" w:eastAsia="Calibri" w:hAnsi="Calibri" w:cs="Calibri"/>
        </w:rPr>
        <w:t>Mylroie</w:t>
      </w:r>
      <w:proofErr w:type="spellEnd"/>
    </w:p>
    <w:p w14:paraId="238DDFA7" w14:textId="56F02FAC" w:rsidR="00397580" w:rsidRPr="00397580" w:rsidRDefault="00397580" w:rsidP="00AC4D10">
      <w:pPr>
        <w:pStyle w:val="NoSpacing"/>
        <w:rPr>
          <w:rFonts w:ascii="Calibri" w:eastAsia="Calibri" w:hAnsi="Calibri" w:cs="Calibri"/>
        </w:rPr>
      </w:pPr>
      <w:r w:rsidRPr="00397580">
        <w:rPr>
          <w:rFonts w:ascii="Calibri" w:eastAsia="Calibri" w:hAnsi="Calibri" w:cs="Calibri"/>
        </w:rPr>
        <w:t>Cllr Rowland</w:t>
      </w:r>
    </w:p>
    <w:p w14:paraId="5CDE09A8" w14:textId="30F45AC3" w:rsidR="00397580" w:rsidRDefault="00397580" w:rsidP="00AC4D10">
      <w:pPr>
        <w:pStyle w:val="NoSpacing"/>
        <w:rPr>
          <w:rFonts w:ascii="Calibri" w:eastAsia="Calibri" w:hAnsi="Calibri" w:cs="Calibri"/>
        </w:rPr>
      </w:pPr>
      <w:r w:rsidRPr="00397580">
        <w:rPr>
          <w:rFonts w:ascii="Calibri" w:eastAsia="Calibri" w:hAnsi="Calibri" w:cs="Calibri"/>
        </w:rPr>
        <w:t>Cllr Preston</w:t>
      </w:r>
    </w:p>
    <w:p w14:paraId="349336F2" w14:textId="77777777" w:rsidR="00397580" w:rsidRDefault="00397580" w:rsidP="00AC4D10">
      <w:pPr>
        <w:pStyle w:val="NoSpacing"/>
        <w:rPr>
          <w:rFonts w:ascii="Calibri" w:eastAsia="Calibri" w:hAnsi="Calibri" w:cs="Calibri"/>
        </w:rPr>
      </w:pPr>
    </w:p>
    <w:p w14:paraId="032DB60B" w14:textId="3C2AE20E" w:rsidR="00397580" w:rsidRDefault="00397580" w:rsidP="00AC4D10">
      <w:pPr>
        <w:pStyle w:val="NoSpacing"/>
        <w:rPr>
          <w:rFonts w:ascii="Calibri" w:eastAsia="Calibri" w:hAnsi="Calibri" w:cs="Calibri"/>
          <w:b/>
          <w:bCs/>
        </w:rPr>
      </w:pPr>
      <w:r w:rsidRPr="00397580">
        <w:rPr>
          <w:rFonts w:ascii="Calibri" w:eastAsia="Calibri" w:hAnsi="Calibri" w:cs="Calibri"/>
          <w:b/>
          <w:bCs/>
        </w:rPr>
        <w:t>Area enhancement Committee</w:t>
      </w:r>
    </w:p>
    <w:p w14:paraId="296F1B7F" w14:textId="678999D6" w:rsidR="00397580" w:rsidRPr="00397580" w:rsidRDefault="00397580" w:rsidP="00AC4D10">
      <w:pPr>
        <w:pStyle w:val="NoSpacing"/>
        <w:rPr>
          <w:rFonts w:ascii="Calibri" w:eastAsia="Calibri" w:hAnsi="Calibri" w:cs="Calibri"/>
        </w:rPr>
      </w:pPr>
      <w:r w:rsidRPr="00397580">
        <w:rPr>
          <w:rFonts w:ascii="Calibri" w:eastAsia="Calibri" w:hAnsi="Calibri" w:cs="Calibri"/>
        </w:rPr>
        <w:t>Cllr Ellison</w:t>
      </w:r>
    </w:p>
    <w:p w14:paraId="31CF9233" w14:textId="435A6C2F" w:rsidR="00397580" w:rsidRPr="00397580" w:rsidRDefault="00397580" w:rsidP="00AC4D10">
      <w:pPr>
        <w:pStyle w:val="NoSpacing"/>
        <w:rPr>
          <w:rFonts w:ascii="Calibri" w:eastAsia="Calibri" w:hAnsi="Calibri" w:cs="Calibri"/>
        </w:rPr>
      </w:pPr>
      <w:r w:rsidRPr="00397580">
        <w:rPr>
          <w:rFonts w:ascii="Calibri" w:eastAsia="Calibri" w:hAnsi="Calibri" w:cs="Calibri"/>
        </w:rPr>
        <w:t>Cllr Potter</w:t>
      </w:r>
    </w:p>
    <w:p w14:paraId="1C52EA50" w14:textId="6CF77B13" w:rsidR="00397580" w:rsidRPr="00397580" w:rsidRDefault="00397580" w:rsidP="00AC4D10">
      <w:pPr>
        <w:pStyle w:val="NoSpacing"/>
        <w:rPr>
          <w:rFonts w:ascii="Calibri" w:eastAsia="Calibri" w:hAnsi="Calibri" w:cs="Calibri"/>
        </w:rPr>
      </w:pPr>
      <w:r w:rsidRPr="00397580">
        <w:rPr>
          <w:rFonts w:ascii="Calibri" w:eastAsia="Calibri" w:hAnsi="Calibri" w:cs="Calibri"/>
        </w:rPr>
        <w:t>Cllr Rutter</w:t>
      </w:r>
    </w:p>
    <w:p w14:paraId="53C83E50" w14:textId="34800A19" w:rsidR="00397580" w:rsidRPr="00397580" w:rsidRDefault="00397580" w:rsidP="00AC4D10">
      <w:pPr>
        <w:pStyle w:val="NoSpacing"/>
        <w:rPr>
          <w:rFonts w:ascii="Calibri" w:eastAsia="Calibri" w:hAnsi="Calibri" w:cs="Calibri"/>
        </w:rPr>
      </w:pPr>
      <w:r w:rsidRPr="00397580">
        <w:rPr>
          <w:rFonts w:ascii="Calibri" w:eastAsia="Calibri" w:hAnsi="Calibri" w:cs="Calibri"/>
        </w:rPr>
        <w:t>Cllr Bolton</w:t>
      </w:r>
    </w:p>
    <w:p w14:paraId="190DEB4F" w14:textId="63797A6D" w:rsidR="00397580" w:rsidRDefault="00397580" w:rsidP="00AC4D10">
      <w:pPr>
        <w:pStyle w:val="NoSpacing"/>
        <w:rPr>
          <w:rFonts w:ascii="Calibri" w:eastAsia="Calibri" w:hAnsi="Calibri" w:cs="Calibri"/>
        </w:rPr>
      </w:pPr>
      <w:r w:rsidRPr="00397580">
        <w:rPr>
          <w:rFonts w:ascii="Calibri" w:eastAsia="Calibri" w:hAnsi="Calibri" w:cs="Calibri"/>
        </w:rPr>
        <w:t>Cllr Darby</w:t>
      </w:r>
    </w:p>
    <w:p w14:paraId="1A1BAC3D" w14:textId="77777777" w:rsidR="00397580" w:rsidRDefault="00397580" w:rsidP="00AC4D10">
      <w:pPr>
        <w:pStyle w:val="NoSpacing"/>
        <w:rPr>
          <w:rFonts w:ascii="Calibri" w:eastAsia="Calibri" w:hAnsi="Calibri" w:cs="Calibri"/>
        </w:rPr>
      </w:pPr>
    </w:p>
    <w:p w14:paraId="76043439" w14:textId="7BAF1EB1" w:rsidR="00397580" w:rsidRDefault="00397580" w:rsidP="00AC4D10">
      <w:pPr>
        <w:pStyle w:val="NoSpacing"/>
        <w:rPr>
          <w:rFonts w:ascii="Calibri" w:eastAsia="Calibri" w:hAnsi="Calibri" w:cs="Calibri"/>
          <w:b/>
          <w:bCs/>
        </w:rPr>
      </w:pPr>
      <w:r w:rsidRPr="00397580">
        <w:rPr>
          <w:rFonts w:ascii="Calibri" w:eastAsia="Calibri" w:hAnsi="Calibri" w:cs="Calibri"/>
          <w:b/>
          <w:bCs/>
        </w:rPr>
        <w:t>Policy Committee</w:t>
      </w:r>
    </w:p>
    <w:p w14:paraId="22521F51" w14:textId="322A718A" w:rsidR="00397580" w:rsidRDefault="00397580" w:rsidP="00AC4D1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 Darby</w:t>
      </w:r>
    </w:p>
    <w:p w14:paraId="79045C4C" w14:textId="6D7B3939" w:rsidR="00397580" w:rsidRDefault="00397580" w:rsidP="00AC4D1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 Jewell</w:t>
      </w:r>
    </w:p>
    <w:p w14:paraId="2B0B974D" w14:textId="76B81D8A" w:rsidR="00625113" w:rsidRPr="00397580" w:rsidRDefault="00397580" w:rsidP="00625113">
      <w:pPr>
        <w:pStyle w:val="NoSpacing"/>
        <w:tabs>
          <w:tab w:val="left" w:pos="33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Cllr Ellison</w:t>
      </w:r>
      <w:r w:rsidR="00625113">
        <w:rPr>
          <w:rFonts w:ascii="Calibri" w:eastAsia="Calibri" w:hAnsi="Calibri" w:cs="Calibri"/>
        </w:rPr>
        <w:tab/>
      </w:r>
    </w:p>
    <w:p w14:paraId="5F8DBCFF" w14:textId="77777777" w:rsidR="00AC4D10" w:rsidRPr="001B7308" w:rsidRDefault="00AC4D10" w:rsidP="00AC4D10">
      <w:pPr>
        <w:pStyle w:val="NoSpacing"/>
        <w:rPr>
          <w:b/>
          <w:bCs/>
        </w:rPr>
      </w:pPr>
    </w:p>
    <w:p w14:paraId="5B9868B0" w14:textId="17D4D637" w:rsidR="00AC4D10" w:rsidRDefault="00AC4D10" w:rsidP="00AC4D10">
      <w:pPr>
        <w:pStyle w:val="NoSpacing"/>
        <w:rPr>
          <w:b/>
          <w:bCs/>
        </w:rPr>
      </w:pPr>
      <w:r>
        <w:rPr>
          <w:b/>
          <w:bCs/>
        </w:rPr>
        <w:t xml:space="preserve">61/25 </w:t>
      </w:r>
      <w:r w:rsidRPr="00CE747F">
        <w:rPr>
          <w:b/>
          <w:bCs/>
        </w:rPr>
        <w:t>To consider planning applications, reports and matters.</w:t>
      </w:r>
    </w:p>
    <w:p w14:paraId="1FC5D4EA" w14:textId="1C837D21" w:rsidR="003201CA" w:rsidRPr="003201CA" w:rsidRDefault="003201CA" w:rsidP="00AC4D10">
      <w:pPr>
        <w:pStyle w:val="NoSpacing"/>
      </w:pPr>
      <w:r w:rsidRPr="003201CA">
        <w:t>Update on planning applications for children’s homes – clerk and Cllr Ellison to draft a letter to the minister of housing expressing the concerns</w:t>
      </w:r>
      <w:r w:rsidR="00732A91">
        <w:t>.</w:t>
      </w:r>
    </w:p>
    <w:p w14:paraId="00F510EB" w14:textId="77777777" w:rsidR="00AC4D10" w:rsidRPr="00EE222C" w:rsidRDefault="00AC4D10" w:rsidP="00AC4D10">
      <w:pPr>
        <w:pStyle w:val="NoSpacing"/>
        <w:rPr>
          <w:rFonts w:cstheme="minorHAnsi"/>
          <w:b/>
          <w:bCs/>
        </w:rPr>
      </w:pPr>
      <w:bookmarkStart w:id="0" w:name="_Hlk40795039"/>
    </w:p>
    <w:p w14:paraId="5496A6D7" w14:textId="26BCB79D" w:rsidR="00AC4D10" w:rsidRPr="001B7308" w:rsidRDefault="00AC4D10" w:rsidP="00AC4D10">
      <w:pPr>
        <w:pStyle w:val="NoSpacing"/>
        <w:rPr>
          <w:b/>
          <w:bCs/>
        </w:rPr>
      </w:pPr>
      <w:r>
        <w:rPr>
          <w:b/>
          <w:bCs/>
        </w:rPr>
        <w:t xml:space="preserve">62/25 </w:t>
      </w:r>
      <w:r w:rsidRPr="001B7308">
        <w:rPr>
          <w:b/>
          <w:bCs/>
        </w:rPr>
        <w:t>Finance.</w:t>
      </w:r>
    </w:p>
    <w:p w14:paraId="328B6B09" w14:textId="77777777" w:rsidR="00AC4D10" w:rsidRPr="001B7308" w:rsidRDefault="00AC4D10" w:rsidP="00AC4D10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2"/>
        <w:gridCol w:w="2417"/>
        <w:gridCol w:w="4090"/>
        <w:gridCol w:w="1812"/>
      </w:tblGrid>
      <w:tr w:rsidR="00AC4D10" w:rsidRPr="00ED0652" w14:paraId="7C97C598" w14:textId="77777777" w:rsidTr="00732A91">
        <w:trPr>
          <w:trHeight w:val="220"/>
        </w:trPr>
        <w:tc>
          <w:tcPr>
            <w:tcW w:w="702" w:type="dxa"/>
          </w:tcPr>
          <w:p w14:paraId="299610E9" w14:textId="77777777" w:rsidR="00AC4D10" w:rsidRPr="00ED0652" w:rsidRDefault="00AC4D10" w:rsidP="002720AD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BACS</w:t>
            </w:r>
          </w:p>
        </w:tc>
        <w:tc>
          <w:tcPr>
            <w:tcW w:w="2417" w:type="dxa"/>
          </w:tcPr>
          <w:p w14:paraId="7D138FE9" w14:textId="77777777" w:rsidR="00AC4D10" w:rsidRPr="00ED0652" w:rsidRDefault="00AC4D10" w:rsidP="002720AD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MB Landscaping</w:t>
            </w:r>
          </w:p>
        </w:tc>
        <w:tc>
          <w:tcPr>
            <w:tcW w:w="4090" w:type="dxa"/>
          </w:tcPr>
          <w:p w14:paraId="7284D29B" w14:textId="77777777" w:rsidR="00AC4D10" w:rsidRPr="00ED0652" w:rsidRDefault="00AC4D10" w:rsidP="002720AD">
            <w:pPr>
              <w:tabs>
                <w:tab w:val="left" w:pos="3260"/>
              </w:tabs>
              <w:rPr>
                <w:rFonts w:cstheme="minorHAnsi"/>
              </w:rPr>
            </w:pPr>
            <w:proofErr w:type="spellStart"/>
            <w:r w:rsidRPr="00ED0652">
              <w:rPr>
                <w:rFonts w:cstheme="minorHAnsi"/>
              </w:rPr>
              <w:t>Lengthsma</w:t>
            </w:r>
            <w:r>
              <w:rPr>
                <w:rFonts w:cstheme="minorHAnsi"/>
              </w:rPr>
              <w:t>n</w:t>
            </w:r>
            <w:proofErr w:type="spellEnd"/>
            <w:r>
              <w:rPr>
                <w:rFonts w:cstheme="minorHAnsi"/>
              </w:rPr>
              <w:t xml:space="preserve"> plus 23 hours March  / April extra</w:t>
            </w:r>
          </w:p>
        </w:tc>
        <w:tc>
          <w:tcPr>
            <w:tcW w:w="1812" w:type="dxa"/>
          </w:tcPr>
          <w:p w14:paraId="6C9072FA" w14:textId="77777777" w:rsidR="00AC4D10" w:rsidRPr="00ED0652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£1038.00              </w:t>
            </w:r>
          </w:p>
        </w:tc>
      </w:tr>
      <w:tr w:rsidR="00AC4D10" w:rsidRPr="00ED0652" w14:paraId="3F052F60" w14:textId="77777777" w:rsidTr="00732A91">
        <w:trPr>
          <w:trHeight w:val="220"/>
        </w:trPr>
        <w:tc>
          <w:tcPr>
            <w:tcW w:w="702" w:type="dxa"/>
          </w:tcPr>
          <w:p w14:paraId="65846442" w14:textId="77777777" w:rsidR="00AC4D10" w:rsidRPr="00ED0652" w:rsidRDefault="00AC4D10" w:rsidP="002720AD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BACS</w:t>
            </w:r>
          </w:p>
        </w:tc>
        <w:tc>
          <w:tcPr>
            <w:tcW w:w="2417" w:type="dxa"/>
          </w:tcPr>
          <w:p w14:paraId="2307248D" w14:textId="77777777" w:rsidR="00AC4D10" w:rsidRPr="00ED0652" w:rsidRDefault="00AC4D10" w:rsidP="002720AD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 xml:space="preserve">Gill Mason – clerk </w:t>
            </w:r>
          </w:p>
        </w:tc>
        <w:tc>
          <w:tcPr>
            <w:tcW w:w="4090" w:type="dxa"/>
          </w:tcPr>
          <w:p w14:paraId="6411F044" w14:textId="77777777" w:rsidR="00AC4D10" w:rsidRPr="00ED0652" w:rsidRDefault="00AC4D10" w:rsidP="002720AD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Monthly expenses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12" w:type="dxa"/>
          </w:tcPr>
          <w:p w14:paraId="1F3B3FA4" w14:textId="77777777" w:rsidR="00AC4D10" w:rsidRPr="00ED0652" w:rsidRDefault="00AC4D10" w:rsidP="002720AD">
            <w:pPr>
              <w:rPr>
                <w:rFonts w:cstheme="minorHAnsi"/>
              </w:rPr>
            </w:pPr>
            <w:r w:rsidRPr="00ED0652">
              <w:rPr>
                <w:rFonts w:cstheme="minorHAnsi"/>
              </w:rPr>
              <w:t>£</w:t>
            </w:r>
            <w:r>
              <w:rPr>
                <w:rFonts w:cstheme="minorHAnsi"/>
              </w:rPr>
              <w:t>67.84</w:t>
            </w:r>
          </w:p>
        </w:tc>
      </w:tr>
      <w:tr w:rsidR="00AC4D10" w:rsidRPr="00ED0652" w14:paraId="37E6BA53" w14:textId="77777777" w:rsidTr="00732A91">
        <w:trPr>
          <w:trHeight w:val="220"/>
        </w:trPr>
        <w:tc>
          <w:tcPr>
            <w:tcW w:w="702" w:type="dxa"/>
          </w:tcPr>
          <w:p w14:paraId="44F74393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DD</w:t>
            </w:r>
          </w:p>
        </w:tc>
        <w:tc>
          <w:tcPr>
            <w:tcW w:w="2417" w:type="dxa"/>
          </w:tcPr>
          <w:p w14:paraId="5CE8461A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British Gas</w:t>
            </w:r>
          </w:p>
        </w:tc>
        <w:tc>
          <w:tcPr>
            <w:tcW w:w="4090" w:type="dxa"/>
          </w:tcPr>
          <w:p w14:paraId="55D63C45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Cottam Gate electrics</w:t>
            </w:r>
          </w:p>
        </w:tc>
        <w:tc>
          <w:tcPr>
            <w:tcW w:w="1812" w:type="dxa"/>
          </w:tcPr>
          <w:p w14:paraId="16D30154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£35.96</w:t>
            </w:r>
          </w:p>
        </w:tc>
      </w:tr>
      <w:tr w:rsidR="00AC4D10" w:rsidRPr="00ED0652" w14:paraId="763A8416" w14:textId="77777777" w:rsidTr="00732A91">
        <w:trPr>
          <w:trHeight w:val="220"/>
        </w:trPr>
        <w:tc>
          <w:tcPr>
            <w:tcW w:w="702" w:type="dxa"/>
          </w:tcPr>
          <w:p w14:paraId="2986CE95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DD</w:t>
            </w:r>
          </w:p>
        </w:tc>
        <w:tc>
          <w:tcPr>
            <w:tcW w:w="2417" w:type="dxa"/>
          </w:tcPr>
          <w:p w14:paraId="33AFE818" w14:textId="77777777" w:rsidR="00AC4D10" w:rsidRDefault="00AC4D10" w:rsidP="002720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EasyWebsites</w:t>
            </w:r>
            <w:proofErr w:type="spellEnd"/>
          </w:p>
        </w:tc>
        <w:tc>
          <w:tcPr>
            <w:tcW w:w="4090" w:type="dxa"/>
          </w:tcPr>
          <w:p w14:paraId="7E67C2DF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Domain and hosting</w:t>
            </w:r>
          </w:p>
        </w:tc>
        <w:tc>
          <w:tcPr>
            <w:tcW w:w="1812" w:type="dxa"/>
          </w:tcPr>
          <w:p w14:paraId="6DABE343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£30.36</w:t>
            </w:r>
          </w:p>
        </w:tc>
      </w:tr>
      <w:tr w:rsidR="00AC4D10" w:rsidRPr="00ED0652" w14:paraId="47A40115" w14:textId="77777777" w:rsidTr="00732A91">
        <w:trPr>
          <w:trHeight w:val="220"/>
        </w:trPr>
        <w:tc>
          <w:tcPr>
            <w:tcW w:w="702" w:type="dxa"/>
          </w:tcPr>
          <w:p w14:paraId="3DEA3ED9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417" w:type="dxa"/>
          </w:tcPr>
          <w:p w14:paraId="5E79D23D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Preston CC</w:t>
            </w:r>
          </w:p>
        </w:tc>
        <w:tc>
          <w:tcPr>
            <w:tcW w:w="4090" w:type="dxa"/>
          </w:tcPr>
          <w:p w14:paraId="02834BF9" w14:textId="77777777" w:rsidR="00AC4D10" w:rsidRDefault="00AC4D10" w:rsidP="002720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SpID</w:t>
            </w:r>
            <w:proofErr w:type="spellEnd"/>
            <w:r>
              <w:rPr>
                <w:rFonts w:cstheme="minorHAnsi"/>
              </w:rPr>
              <w:t xml:space="preserve"> poles installation</w:t>
            </w:r>
          </w:p>
        </w:tc>
        <w:tc>
          <w:tcPr>
            <w:tcW w:w="1812" w:type="dxa"/>
          </w:tcPr>
          <w:p w14:paraId="020652D2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£1260.00</w:t>
            </w:r>
          </w:p>
        </w:tc>
      </w:tr>
      <w:tr w:rsidR="00AC4D10" w:rsidRPr="00ED0652" w14:paraId="144C3602" w14:textId="77777777" w:rsidTr="00732A91">
        <w:trPr>
          <w:trHeight w:val="220"/>
        </w:trPr>
        <w:tc>
          <w:tcPr>
            <w:tcW w:w="702" w:type="dxa"/>
          </w:tcPr>
          <w:p w14:paraId="79CA5558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417" w:type="dxa"/>
          </w:tcPr>
          <w:p w14:paraId="6238F78B" w14:textId="77777777" w:rsidR="00AC4D10" w:rsidRDefault="00AC4D10" w:rsidP="002720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Marmax</w:t>
            </w:r>
            <w:proofErr w:type="spellEnd"/>
          </w:p>
        </w:tc>
        <w:tc>
          <w:tcPr>
            <w:tcW w:w="4090" w:type="dxa"/>
          </w:tcPr>
          <w:p w14:paraId="3E7D82F6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Benches and picnic tables</w:t>
            </w:r>
          </w:p>
        </w:tc>
        <w:tc>
          <w:tcPr>
            <w:tcW w:w="1812" w:type="dxa"/>
          </w:tcPr>
          <w:p w14:paraId="7015EDAF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£3000.72</w:t>
            </w:r>
          </w:p>
        </w:tc>
      </w:tr>
      <w:tr w:rsidR="00AC4D10" w:rsidRPr="00670323" w14:paraId="6C4D3687" w14:textId="77777777" w:rsidTr="00732A91">
        <w:trPr>
          <w:trHeight w:val="220"/>
        </w:trPr>
        <w:tc>
          <w:tcPr>
            <w:tcW w:w="702" w:type="dxa"/>
          </w:tcPr>
          <w:p w14:paraId="4AC09FB3" w14:textId="77777777" w:rsidR="00AC4D10" w:rsidRPr="00670323" w:rsidRDefault="00AC4D10" w:rsidP="002720AD">
            <w:pPr>
              <w:rPr>
                <w:rFonts w:cstheme="minorHAnsi"/>
              </w:rPr>
            </w:pPr>
            <w:r w:rsidRPr="00670323">
              <w:rPr>
                <w:rFonts w:cstheme="minorHAnsi"/>
              </w:rPr>
              <w:t>BACS</w:t>
            </w:r>
          </w:p>
        </w:tc>
        <w:tc>
          <w:tcPr>
            <w:tcW w:w="2417" w:type="dxa"/>
          </w:tcPr>
          <w:p w14:paraId="5ABB7FFA" w14:textId="77777777" w:rsidR="00AC4D10" w:rsidRPr="00670323" w:rsidRDefault="00AC4D10" w:rsidP="002720AD">
            <w:pPr>
              <w:rPr>
                <w:rFonts w:cstheme="minorHAnsi"/>
              </w:rPr>
            </w:pPr>
            <w:proofErr w:type="spellStart"/>
            <w:r w:rsidRPr="00670323">
              <w:rPr>
                <w:rFonts w:cstheme="minorHAnsi"/>
              </w:rPr>
              <w:t>Landlife</w:t>
            </w:r>
            <w:proofErr w:type="spellEnd"/>
            <w:r w:rsidRPr="00670323">
              <w:rPr>
                <w:rFonts w:cstheme="minorHAnsi"/>
              </w:rPr>
              <w:t xml:space="preserve"> Wildflower</w:t>
            </w:r>
          </w:p>
        </w:tc>
        <w:tc>
          <w:tcPr>
            <w:tcW w:w="4090" w:type="dxa"/>
          </w:tcPr>
          <w:p w14:paraId="66296D83" w14:textId="77777777" w:rsidR="00AC4D10" w:rsidRPr="00670323" w:rsidRDefault="00AC4D10" w:rsidP="002720AD">
            <w:pPr>
              <w:rPr>
                <w:rFonts w:cstheme="minorHAnsi"/>
              </w:rPr>
            </w:pPr>
            <w:r w:rsidRPr="00670323">
              <w:rPr>
                <w:rFonts w:cstheme="minorHAnsi"/>
              </w:rPr>
              <w:t>Wildflowers</w:t>
            </w:r>
          </w:p>
        </w:tc>
        <w:tc>
          <w:tcPr>
            <w:tcW w:w="1812" w:type="dxa"/>
          </w:tcPr>
          <w:p w14:paraId="5E5B36AB" w14:textId="77777777" w:rsidR="00AC4D10" w:rsidRPr="00670323" w:rsidRDefault="00AC4D10" w:rsidP="002720AD">
            <w:pPr>
              <w:rPr>
                <w:rFonts w:cstheme="minorHAnsi"/>
              </w:rPr>
            </w:pPr>
            <w:r w:rsidRPr="00670323">
              <w:rPr>
                <w:rFonts w:cstheme="minorHAnsi"/>
              </w:rPr>
              <w:t>£162.99</w:t>
            </w:r>
          </w:p>
        </w:tc>
      </w:tr>
      <w:tr w:rsidR="00AC4D10" w:rsidRPr="00670323" w14:paraId="671B0DFA" w14:textId="77777777" w:rsidTr="00732A91">
        <w:trPr>
          <w:trHeight w:val="220"/>
        </w:trPr>
        <w:tc>
          <w:tcPr>
            <w:tcW w:w="702" w:type="dxa"/>
          </w:tcPr>
          <w:p w14:paraId="6931D546" w14:textId="77777777" w:rsidR="00AC4D10" w:rsidRPr="00670323" w:rsidRDefault="00AC4D10" w:rsidP="002720AD">
            <w:pPr>
              <w:rPr>
                <w:rFonts w:cstheme="minorHAnsi"/>
              </w:rPr>
            </w:pPr>
            <w:r w:rsidRPr="00670323">
              <w:rPr>
                <w:rFonts w:cstheme="minorHAnsi"/>
              </w:rPr>
              <w:t>BACS</w:t>
            </w:r>
          </w:p>
        </w:tc>
        <w:tc>
          <w:tcPr>
            <w:tcW w:w="2417" w:type="dxa"/>
          </w:tcPr>
          <w:p w14:paraId="37CFBE90" w14:textId="77777777" w:rsidR="00AC4D10" w:rsidRPr="00670323" w:rsidRDefault="00AC4D10" w:rsidP="002720AD">
            <w:pPr>
              <w:rPr>
                <w:rFonts w:cstheme="minorHAnsi"/>
              </w:rPr>
            </w:pPr>
            <w:r w:rsidRPr="00670323">
              <w:rPr>
                <w:rFonts w:cstheme="minorHAnsi"/>
              </w:rPr>
              <w:t>Net World Sports</w:t>
            </w:r>
          </w:p>
        </w:tc>
        <w:tc>
          <w:tcPr>
            <w:tcW w:w="4090" w:type="dxa"/>
          </w:tcPr>
          <w:p w14:paraId="37CE75E0" w14:textId="77777777" w:rsidR="00AC4D10" w:rsidRPr="00670323" w:rsidRDefault="00AC4D10" w:rsidP="002720AD">
            <w:pPr>
              <w:rPr>
                <w:rFonts w:cstheme="minorHAnsi"/>
              </w:rPr>
            </w:pPr>
            <w:r w:rsidRPr="00670323">
              <w:rPr>
                <w:rFonts w:cstheme="minorHAnsi"/>
              </w:rPr>
              <w:t>Basketball net/ football goal</w:t>
            </w:r>
          </w:p>
        </w:tc>
        <w:tc>
          <w:tcPr>
            <w:tcW w:w="1812" w:type="dxa"/>
          </w:tcPr>
          <w:p w14:paraId="068CEADF" w14:textId="77777777" w:rsidR="00AC4D10" w:rsidRPr="00670323" w:rsidRDefault="00AC4D10" w:rsidP="002720AD">
            <w:pPr>
              <w:rPr>
                <w:rFonts w:cstheme="minorHAnsi"/>
              </w:rPr>
            </w:pPr>
            <w:r w:rsidRPr="00670323">
              <w:rPr>
                <w:rFonts w:cstheme="minorHAnsi"/>
              </w:rPr>
              <w:t>£1093.47</w:t>
            </w:r>
          </w:p>
        </w:tc>
      </w:tr>
      <w:tr w:rsidR="00AC4D10" w:rsidRPr="00ED0652" w14:paraId="34A046D6" w14:textId="77777777" w:rsidTr="00732A91">
        <w:trPr>
          <w:trHeight w:val="220"/>
        </w:trPr>
        <w:tc>
          <w:tcPr>
            <w:tcW w:w="702" w:type="dxa"/>
          </w:tcPr>
          <w:p w14:paraId="13F42D07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417" w:type="dxa"/>
          </w:tcPr>
          <w:p w14:paraId="19702D07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BG Fencing</w:t>
            </w:r>
          </w:p>
        </w:tc>
        <w:tc>
          <w:tcPr>
            <w:tcW w:w="4090" w:type="dxa"/>
          </w:tcPr>
          <w:p w14:paraId="7F7C23F4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Creosote</w:t>
            </w:r>
          </w:p>
        </w:tc>
        <w:tc>
          <w:tcPr>
            <w:tcW w:w="1812" w:type="dxa"/>
          </w:tcPr>
          <w:p w14:paraId="587C539B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£71.70</w:t>
            </w:r>
          </w:p>
        </w:tc>
      </w:tr>
      <w:tr w:rsidR="00AC4D10" w:rsidRPr="00ED0652" w14:paraId="39476497" w14:textId="77777777" w:rsidTr="00732A91">
        <w:trPr>
          <w:trHeight w:val="220"/>
        </w:trPr>
        <w:tc>
          <w:tcPr>
            <w:tcW w:w="702" w:type="dxa"/>
          </w:tcPr>
          <w:p w14:paraId="03CA5E4E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417" w:type="dxa"/>
          </w:tcPr>
          <w:p w14:paraId="059092A8" w14:textId="77777777" w:rsidR="00AC4D10" w:rsidRDefault="00AC4D10" w:rsidP="002720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Stocksigns</w:t>
            </w:r>
            <w:proofErr w:type="spellEnd"/>
          </w:p>
        </w:tc>
        <w:tc>
          <w:tcPr>
            <w:tcW w:w="4090" w:type="dxa"/>
          </w:tcPr>
          <w:p w14:paraId="1656F2FA" w14:textId="77777777" w:rsidR="00AC4D10" w:rsidRDefault="00AC4D10" w:rsidP="002720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SpID</w:t>
            </w:r>
            <w:proofErr w:type="spellEnd"/>
            <w:r>
              <w:rPr>
                <w:rFonts w:cstheme="minorHAnsi"/>
              </w:rPr>
              <w:t xml:space="preserve"> solar panels x 2</w:t>
            </w:r>
          </w:p>
        </w:tc>
        <w:tc>
          <w:tcPr>
            <w:tcW w:w="1812" w:type="dxa"/>
          </w:tcPr>
          <w:p w14:paraId="20B42049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£1656.00</w:t>
            </w:r>
          </w:p>
        </w:tc>
      </w:tr>
      <w:tr w:rsidR="00AC4D10" w:rsidRPr="00ED0652" w14:paraId="39CCF8AB" w14:textId="77777777" w:rsidTr="00732A91">
        <w:trPr>
          <w:trHeight w:val="220"/>
        </w:trPr>
        <w:tc>
          <w:tcPr>
            <w:tcW w:w="702" w:type="dxa"/>
          </w:tcPr>
          <w:p w14:paraId="02EAC70E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417" w:type="dxa"/>
          </w:tcPr>
          <w:p w14:paraId="03E32188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HMRC </w:t>
            </w:r>
          </w:p>
        </w:tc>
        <w:tc>
          <w:tcPr>
            <w:tcW w:w="4090" w:type="dxa"/>
          </w:tcPr>
          <w:p w14:paraId="3B8A0FC9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PAYE and NI</w:t>
            </w:r>
          </w:p>
        </w:tc>
        <w:tc>
          <w:tcPr>
            <w:tcW w:w="1812" w:type="dxa"/>
          </w:tcPr>
          <w:p w14:paraId="3A8C7764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£390.40</w:t>
            </w:r>
          </w:p>
        </w:tc>
      </w:tr>
      <w:tr w:rsidR="00AC4D10" w:rsidRPr="00ED0652" w14:paraId="146AF769" w14:textId="77777777" w:rsidTr="00732A91">
        <w:trPr>
          <w:trHeight w:val="220"/>
        </w:trPr>
        <w:tc>
          <w:tcPr>
            <w:tcW w:w="702" w:type="dxa"/>
          </w:tcPr>
          <w:p w14:paraId="076C7A96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417" w:type="dxa"/>
          </w:tcPr>
          <w:p w14:paraId="67A78463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MS Bamber</w:t>
            </w:r>
          </w:p>
        </w:tc>
        <w:tc>
          <w:tcPr>
            <w:tcW w:w="4090" w:type="dxa"/>
          </w:tcPr>
          <w:p w14:paraId="208EB723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Ingol Dip footpaths x 2 and basketball base</w:t>
            </w:r>
          </w:p>
        </w:tc>
        <w:tc>
          <w:tcPr>
            <w:tcW w:w="1812" w:type="dxa"/>
          </w:tcPr>
          <w:p w14:paraId="1E148625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£32,295.18</w:t>
            </w:r>
          </w:p>
        </w:tc>
      </w:tr>
      <w:tr w:rsidR="00AC4D10" w:rsidRPr="00ED0652" w14:paraId="14FC7578" w14:textId="77777777" w:rsidTr="00732A91">
        <w:trPr>
          <w:trHeight w:val="220"/>
        </w:trPr>
        <w:tc>
          <w:tcPr>
            <w:tcW w:w="702" w:type="dxa"/>
          </w:tcPr>
          <w:p w14:paraId="66A232EF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BACS</w:t>
            </w:r>
          </w:p>
        </w:tc>
        <w:tc>
          <w:tcPr>
            <w:tcW w:w="2417" w:type="dxa"/>
          </w:tcPr>
          <w:p w14:paraId="7788F913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LALC </w:t>
            </w:r>
          </w:p>
        </w:tc>
        <w:tc>
          <w:tcPr>
            <w:tcW w:w="4090" w:type="dxa"/>
          </w:tcPr>
          <w:p w14:paraId="5CC85093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Membership</w:t>
            </w:r>
          </w:p>
        </w:tc>
        <w:tc>
          <w:tcPr>
            <w:tcW w:w="1812" w:type="dxa"/>
          </w:tcPr>
          <w:p w14:paraId="0BC80F37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£877.11</w:t>
            </w:r>
          </w:p>
        </w:tc>
      </w:tr>
      <w:tr w:rsidR="00AC4D10" w:rsidRPr="00ED0652" w14:paraId="53FE3515" w14:textId="77777777" w:rsidTr="00732A91">
        <w:trPr>
          <w:trHeight w:val="220"/>
        </w:trPr>
        <w:tc>
          <w:tcPr>
            <w:tcW w:w="702" w:type="dxa"/>
          </w:tcPr>
          <w:p w14:paraId="343330D2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417" w:type="dxa"/>
          </w:tcPr>
          <w:p w14:paraId="2AE4B2EB" w14:textId="77777777" w:rsidR="00AC4D10" w:rsidRDefault="00AC4D10" w:rsidP="002720A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Tanterton</w:t>
            </w:r>
            <w:proofErr w:type="spellEnd"/>
            <w:r>
              <w:rPr>
                <w:rFonts w:cstheme="minorHAnsi"/>
              </w:rPr>
              <w:t xml:space="preserve"> Village Centre</w:t>
            </w:r>
          </w:p>
        </w:tc>
        <w:tc>
          <w:tcPr>
            <w:tcW w:w="4090" w:type="dxa"/>
          </w:tcPr>
          <w:p w14:paraId="22B0B7EA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Grant 2025 #1</w:t>
            </w:r>
          </w:p>
        </w:tc>
        <w:tc>
          <w:tcPr>
            <w:tcW w:w="1812" w:type="dxa"/>
          </w:tcPr>
          <w:p w14:paraId="708C5DFA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£6250.00</w:t>
            </w:r>
          </w:p>
        </w:tc>
      </w:tr>
      <w:tr w:rsidR="00AC4D10" w:rsidRPr="00ED0652" w14:paraId="1D273176" w14:textId="77777777" w:rsidTr="00732A91">
        <w:trPr>
          <w:trHeight w:val="220"/>
        </w:trPr>
        <w:tc>
          <w:tcPr>
            <w:tcW w:w="702" w:type="dxa"/>
          </w:tcPr>
          <w:p w14:paraId="5A474ACF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417" w:type="dxa"/>
          </w:tcPr>
          <w:p w14:paraId="7C0DBB6A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Intact</w:t>
            </w:r>
          </w:p>
        </w:tc>
        <w:tc>
          <w:tcPr>
            <w:tcW w:w="4090" w:type="dxa"/>
          </w:tcPr>
          <w:p w14:paraId="35DBD801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Grant 2025 #1</w:t>
            </w:r>
          </w:p>
        </w:tc>
        <w:tc>
          <w:tcPr>
            <w:tcW w:w="1812" w:type="dxa"/>
          </w:tcPr>
          <w:p w14:paraId="4DFA7A00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£15000.00</w:t>
            </w:r>
          </w:p>
        </w:tc>
      </w:tr>
      <w:tr w:rsidR="00AC4D10" w:rsidRPr="00ED0652" w14:paraId="37E90908" w14:textId="77777777" w:rsidTr="00732A91">
        <w:trPr>
          <w:trHeight w:val="220"/>
        </w:trPr>
        <w:tc>
          <w:tcPr>
            <w:tcW w:w="702" w:type="dxa"/>
          </w:tcPr>
          <w:p w14:paraId="03A13F15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417" w:type="dxa"/>
          </w:tcPr>
          <w:p w14:paraId="5BFDB97B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Glasdon / G Flynn</w:t>
            </w:r>
          </w:p>
        </w:tc>
        <w:tc>
          <w:tcPr>
            <w:tcW w:w="4090" w:type="dxa"/>
          </w:tcPr>
          <w:p w14:paraId="2FC18E02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2 x litterbins reimbursement</w:t>
            </w:r>
          </w:p>
        </w:tc>
        <w:tc>
          <w:tcPr>
            <w:tcW w:w="1812" w:type="dxa"/>
          </w:tcPr>
          <w:p w14:paraId="2F71B2E7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£468.26</w:t>
            </w:r>
          </w:p>
        </w:tc>
      </w:tr>
    </w:tbl>
    <w:p w14:paraId="020C4BD4" w14:textId="77777777" w:rsidR="00AC4D10" w:rsidRDefault="00AC4D10" w:rsidP="00AC4D1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Receipts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2415"/>
        <w:gridCol w:w="4057"/>
        <w:gridCol w:w="1845"/>
      </w:tblGrid>
      <w:tr w:rsidR="00AC4D10" w:rsidRPr="00ED0652" w14:paraId="44803DA7" w14:textId="77777777" w:rsidTr="00732A91">
        <w:trPr>
          <w:trHeight w:val="220"/>
        </w:trPr>
        <w:tc>
          <w:tcPr>
            <w:tcW w:w="704" w:type="dxa"/>
          </w:tcPr>
          <w:p w14:paraId="2CC5C847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415" w:type="dxa"/>
          </w:tcPr>
          <w:p w14:paraId="3AA1117B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LEF </w:t>
            </w:r>
          </w:p>
        </w:tc>
        <w:tc>
          <w:tcPr>
            <w:tcW w:w="4057" w:type="dxa"/>
          </w:tcPr>
          <w:p w14:paraId="50286350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50% Ingol Dip grant</w:t>
            </w:r>
          </w:p>
        </w:tc>
        <w:tc>
          <w:tcPr>
            <w:tcW w:w="1845" w:type="dxa"/>
          </w:tcPr>
          <w:p w14:paraId="3876E6C7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£12,000.00</w:t>
            </w:r>
          </w:p>
        </w:tc>
      </w:tr>
      <w:tr w:rsidR="00AC4D10" w:rsidRPr="00ED0652" w14:paraId="62A5073B" w14:textId="77777777" w:rsidTr="00732A91">
        <w:trPr>
          <w:trHeight w:val="220"/>
        </w:trPr>
        <w:tc>
          <w:tcPr>
            <w:tcW w:w="704" w:type="dxa"/>
          </w:tcPr>
          <w:p w14:paraId="06CA15F3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415" w:type="dxa"/>
          </w:tcPr>
          <w:p w14:paraId="11B8BC6F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Preston City Council</w:t>
            </w:r>
          </w:p>
        </w:tc>
        <w:tc>
          <w:tcPr>
            <w:tcW w:w="4057" w:type="dxa"/>
          </w:tcPr>
          <w:p w14:paraId="7721A7CB" w14:textId="77777777" w:rsidR="00AC4D10" w:rsidRDefault="00AC4D10" w:rsidP="002720AD">
            <w:pPr>
              <w:tabs>
                <w:tab w:val="left" w:pos="1730"/>
              </w:tabs>
              <w:rPr>
                <w:rFonts w:cstheme="minorHAnsi"/>
              </w:rPr>
            </w:pPr>
            <w:r>
              <w:rPr>
                <w:rFonts w:cstheme="minorHAnsi"/>
              </w:rPr>
              <w:t>CIL monies</w:t>
            </w:r>
          </w:p>
        </w:tc>
        <w:tc>
          <w:tcPr>
            <w:tcW w:w="1845" w:type="dxa"/>
          </w:tcPr>
          <w:p w14:paraId="612EFCCC" w14:textId="77777777" w:rsidR="00AC4D10" w:rsidRDefault="00AC4D10" w:rsidP="002720AD">
            <w:pPr>
              <w:rPr>
                <w:rFonts w:cstheme="minorHAnsi"/>
              </w:rPr>
            </w:pPr>
            <w:r>
              <w:rPr>
                <w:rFonts w:cstheme="minorHAnsi"/>
              </w:rPr>
              <w:t>£64,039.97</w:t>
            </w:r>
          </w:p>
        </w:tc>
      </w:tr>
    </w:tbl>
    <w:p w14:paraId="5AE5AFD6" w14:textId="4A5589F4" w:rsidR="007D2B1E" w:rsidRPr="007D2B1E" w:rsidRDefault="007D2B1E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7D2B1E">
        <w:rPr>
          <w:rFonts w:cstheme="minorHAnsi"/>
          <w:bdr w:val="none" w:sz="0" w:space="0" w:color="auto" w:frame="1"/>
          <w:lang w:eastAsia="en-GB"/>
        </w:rPr>
        <w:t>It was resolv</w:t>
      </w:r>
      <w:r>
        <w:rPr>
          <w:rFonts w:cstheme="minorHAnsi"/>
          <w:bdr w:val="none" w:sz="0" w:space="0" w:color="auto" w:frame="1"/>
          <w:lang w:eastAsia="en-GB"/>
        </w:rPr>
        <w:t>e</w:t>
      </w:r>
      <w:r w:rsidRPr="007D2B1E">
        <w:rPr>
          <w:rFonts w:cstheme="minorHAnsi"/>
          <w:bdr w:val="none" w:sz="0" w:space="0" w:color="auto" w:frame="1"/>
          <w:lang w:eastAsia="en-GB"/>
        </w:rPr>
        <w:t>d that the payments be made.</w:t>
      </w:r>
    </w:p>
    <w:p w14:paraId="18028264" w14:textId="684E47E1" w:rsidR="007D2B1E" w:rsidRPr="007D2B1E" w:rsidRDefault="007D2B1E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7D2B1E">
        <w:rPr>
          <w:rFonts w:cstheme="minorHAnsi"/>
          <w:bdr w:val="none" w:sz="0" w:space="0" w:color="auto" w:frame="1"/>
          <w:lang w:eastAsia="en-GB"/>
        </w:rPr>
        <w:t xml:space="preserve">Proposed by </w:t>
      </w:r>
      <w:r w:rsidR="00625113">
        <w:rPr>
          <w:rFonts w:cstheme="minorHAnsi"/>
          <w:bdr w:val="none" w:sz="0" w:space="0" w:color="auto" w:frame="1"/>
          <w:lang w:eastAsia="en-GB"/>
        </w:rPr>
        <w:t>Cllr Preston</w:t>
      </w:r>
    </w:p>
    <w:p w14:paraId="0BF8A8E0" w14:textId="629697F0" w:rsidR="007D2B1E" w:rsidRDefault="007D2B1E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7D2B1E">
        <w:rPr>
          <w:rFonts w:cstheme="minorHAnsi"/>
          <w:bdr w:val="none" w:sz="0" w:space="0" w:color="auto" w:frame="1"/>
          <w:lang w:eastAsia="en-GB"/>
        </w:rPr>
        <w:t xml:space="preserve">Seconded by </w:t>
      </w:r>
      <w:r w:rsidR="00625113">
        <w:rPr>
          <w:rFonts w:cstheme="minorHAnsi"/>
          <w:bdr w:val="none" w:sz="0" w:space="0" w:color="auto" w:frame="1"/>
          <w:lang w:eastAsia="en-GB"/>
        </w:rPr>
        <w:t>Cllr Potter.</w:t>
      </w:r>
    </w:p>
    <w:p w14:paraId="0ED9B3CE" w14:textId="77777777" w:rsidR="007D2B1E" w:rsidRPr="007D2B1E" w:rsidRDefault="007D2B1E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31D3035D" w14:textId="4B6F6648" w:rsidR="00AC4D10" w:rsidRDefault="00AC4D10" w:rsidP="00AC4D1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63/25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</w:t>
      </w:r>
      <w:r w:rsidR="000C4844">
        <w:rPr>
          <w:rFonts w:cstheme="minorHAnsi"/>
          <w:b/>
          <w:bCs/>
          <w:bdr w:val="none" w:sz="0" w:space="0" w:color="auto" w:frame="1"/>
          <w:lang w:eastAsia="en-GB"/>
        </w:rPr>
        <w:t>d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schedule of works.</w:t>
      </w:r>
    </w:p>
    <w:p w14:paraId="7D8CBECC" w14:textId="6865A2BC" w:rsidR="000C4844" w:rsidRDefault="000C4844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0C4844">
        <w:rPr>
          <w:rFonts w:cstheme="minorHAnsi"/>
          <w:bdr w:val="none" w:sz="0" w:space="0" w:color="auto" w:frame="1"/>
          <w:lang w:eastAsia="en-GB"/>
        </w:rPr>
        <w:t>Ingol Dip bin emptying is 2-3 times per week</w:t>
      </w:r>
      <w:r>
        <w:rPr>
          <w:rFonts w:cstheme="minorHAnsi"/>
          <w:bdr w:val="none" w:sz="0" w:space="0" w:color="auto" w:frame="1"/>
          <w:lang w:eastAsia="en-GB"/>
        </w:rPr>
        <w:t>.</w:t>
      </w:r>
    </w:p>
    <w:p w14:paraId="6F8B21A4" w14:textId="15B31545" w:rsidR="000C4844" w:rsidRDefault="000C4844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The </w:t>
      </w:r>
      <w:proofErr w:type="spellStart"/>
      <w:r>
        <w:rPr>
          <w:rFonts w:cstheme="minorHAnsi"/>
          <w:bdr w:val="none" w:sz="0" w:space="0" w:color="auto" w:frame="1"/>
          <w:lang w:eastAsia="en-GB"/>
        </w:rPr>
        <w:t>SpID</w:t>
      </w:r>
      <w:proofErr w:type="spellEnd"/>
      <w:r>
        <w:rPr>
          <w:rFonts w:cstheme="minorHAnsi"/>
          <w:bdr w:val="none" w:sz="0" w:space="0" w:color="auto" w:frame="1"/>
          <w:lang w:eastAsia="en-GB"/>
        </w:rPr>
        <w:t xml:space="preserve"> poles are 20ft so will need equipment to be able to install the solar panels.</w:t>
      </w:r>
    </w:p>
    <w:p w14:paraId="4B604AEA" w14:textId="2CE1BA21" w:rsidR="000C4844" w:rsidRDefault="000C4844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Plants will be bought from Integrate for the summer planting.</w:t>
      </w:r>
    </w:p>
    <w:p w14:paraId="3E1BC225" w14:textId="2438F79F" w:rsidR="000C4844" w:rsidRDefault="00AF3508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proofErr w:type="spellStart"/>
      <w:r>
        <w:rPr>
          <w:rFonts w:cstheme="minorHAnsi"/>
          <w:bdr w:val="none" w:sz="0" w:space="0" w:color="auto" w:frame="1"/>
          <w:lang w:eastAsia="en-GB"/>
        </w:rPr>
        <w:t>Poolhouse</w:t>
      </w:r>
      <w:proofErr w:type="spellEnd"/>
      <w:r>
        <w:rPr>
          <w:rFonts w:cstheme="minorHAnsi"/>
          <w:bdr w:val="none" w:sz="0" w:space="0" w:color="auto" w:frame="1"/>
          <w:lang w:eastAsia="en-GB"/>
        </w:rPr>
        <w:t xml:space="preserve"> Lane will be flailed in June/July on the school side.</w:t>
      </w:r>
    </w:p>
    <w:p w14:paraId="06D42104" w14:textId="77C99DDC" w:rsidR="00AF3508" w:rsidRDefault="00AF3508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The painting of the playpark metal fences should be finished by Saturday.</w:t>
      </w:r>
    </w:p>
    <w:p w14:paraId="565F9F3B" w14:textId="0C48BE9C" w:rsidR="00AF3508" w:rsidRDefault="00AF3508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A request for poppies to be placed on the lampposts on Dovedale and Summer Trees this year.</w:t>
      </w:r>
    </w:p>
    <w:p w14:paraId="0734D4CA" w14:textId="77777777" w:rsidR="00AC4D10" w:rsidRDefault="00AC4D10" w:rsidP="00AC4D1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0D4003C" w14:textId="09D4C4F3" w:rsidR="00AC4D10" w:rsidRDefault="00AC4D10" w:rsidP="00AC4D1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64/25 To receive an update on the Ingol Dip play park development and consider the proposal of a ‘Friends of Ingol Dip’ group.</w:t>
      </w:r>
    </w:p>
    <w:p w14:paraId="548518C9" w14:textId="34B22CC9" w:rsidR="0063023E" w:rsidRDefault="00AF3508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AF3508">
        <w:rPr>
          <w:rFonts w:cstheme="minorHAnsi"/>
          <w:bdr w:val="none" w:sz="0" w:space="0" w:color="auto" w:frame="1"/>
          <w:lang w:eastAsia="en-GB"/>
        </w:rPr>
        <w:t xml:space="preserve">The park will be opened </w:t>
      </w:r>
      <w:r>
        <w:rPr>
          <w:rFonts w:cstheme="minorHAnsi"/>
          <w:bdr w:val="none" w:sz="0" w:space="0" w:color="auto" w:frame="1"/>
          <w:lang w:eastAsia="en-GB"/>
        </w:rPr>
        <w:t>in ten days</w:t>
      </w:r>
      <w:r w:rsidR="0063023E">
        <w:rPr>
          <w:rFonts w:cstheme="minorHAnsi"/>
          <w:bdr w:val="none" w:sz="0" w:space="0" w:color="auto" w:frame="1"/>
          <w:lang w:eastAsia="en-GB"/>
        </w:rPr>
        <w:t xml:space="preserve"> after the post installation safety inspection.</w:t>
      </w:r>
      <w:r>
        <w:rPr>
          <w:rFonts w:cstheme="minorHAnsi"/>
          <w:bdr w:val="none" w:sz="0" w:space="0" w:color="auto" w:frame="1"/>
          <w:lang w:eastAsia="en-GB"/>
        </w:rPr>
        <w:t xml:space="preserve"> The youth area swings were remodelled to swing towards the length of the Dip rather than towards the houses.</w:t>
      </w:r>
      <w:r w:rsidR="0063023E">
        <w:rPr>
          <w:rFonts w:cstheme="minorHAnsi"/>
          <w:bdr w:val="none" w:sz="0" w:space="0" w:color="auto" w:frame="1"/>
          <w:lang w:eastAsia="en-GB"/>
        </w:rPr>
        <w:t xml:space="preserve"> The wildflowers and 27 trees have been planted.</w:t>
      </w:r>
      <w:r w:rsidR="00732A91">
        <w:rPr>
          <w:rFonts w:cstheme="minorHAnsi"/>
          <w:bdr w:val="none" w:sz="0" w:space="0" w:color="auto" w:frame="1"/>
          <w:lang w:eastAsia="en-GB"/>
        </w:rPr>
        <w:t xml:space="preserve"> </w:t>
      </w:r>
      <w:r w:rsidR="0063023E">
        <w:rPr>
          <w:rFonts w:cstheme="minorHAnsi"/>
          <w:bdr w:val="none" w:sz="0" w:space="0" w:color="auto" w:frame="1"/>
          <w:lang w:eastAsia="en-GB"/>
        </w:rPr>
        <w:t>There is a delay on the delivery of the new bins.</w:t>
      </w:r>
    </w:p>
    <w:p w14:paraId="772A05E7" w14:textId="77777777" w:rsidR="00AF3508" w:rsidRDefault="00AF3508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5F0A9837" w14:textId="326CE7BF" w:rsidR="00AF3508" w:rsidRDefault="00AF3508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There has been lots of ideas from residents regarding painting of the waste pipe, veg plots, wildflower areas etc.  To assist the community and ideas</w:t>
      </w:r>
      <w:r w:rsidR="00732A91">
        <w:rPr>
          <w:rFonts w:cstheme="minorHAnsi"/>
          <w:bdr w:val="none" w:sz="0" w:space="0" w:color="auto" w:frame="1"/>
          <w:lang w:eastAsia="en-GB"/>
        </w:rPr>
        <w:t>,</w:t>
      </w:r>
      <w:r>
        <w:rPr>
          <w:rFonts w:cstheme="minorHAnsi"/>
          <w:bdr w:val="none" w:sz="0" w:space="0" w:color="auto" w:frame="1"/>
          <w:lang w:eastAsia="en-GB"/>
        </w:rPr>
        <w:t xml:space="preserve"> the neighbourhood council could help create a ‘Friends of Ingol Dip’ group which would need eight members, a bank account, insurance, a treasurer and formal meetings. At this stage volunteers may not want to be part of such a formal group.</w:t>
      </w:r>
    </w:p>
    <w:p w14:paraId="1D80751E" w14:textId="435980CF" w:rsidR="00AF3508" w:rsidRDefault="00AF3508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It was resolved that a</w:t>
      </w:r>
      <w:r w:rsidR="00732A91">
        <w:rPr>
          <w:rFonts w:cstheme="minorHAnsi"/>
          <w:bdr w:val="none" w:sz="0" w:space="0" w:color="auto" w:frame="1"/>
          <w:lang w:eastAsia="en-GB"/>
        </w:rPr>
        <w:t>n</w:t>
      </w:r>
      <w:r>
        <w:rPr>
          <w:rFonts w:cstheme="minorHAnsi"/>
          <w:bdr w:val="none" w:sz="0" w:space="0" w:color="auto" w:frame="1"/>
          <w:lang w:eastAsia="en-GB"/>
        </w:rPr>
        <w:t xml:space="preserve"> ‘Ingol Dippers’ group be advertised for volunteers to </w:t>
      </w:r>
      <w:r w:rsidR="00732A91">
        <w:rPr>
          <w:rFonts w:cstheme="minorHAnsi"/>
          <w:bdr w:val="none" w:sz="0" w:space="0" w:color="auto" w:frame="1"/>
          <w:lang w:eastAsia="en-GB"/>
        </w:rPr>
        <w:t>litter pick</w:t>
      </w:r>
      <w:r>
        <w:rPr>
          <w:rFonts w:cstheme="minorHAnsi"/>
          <w:bdr w:val="none" w:sz="0" w:space="0" w:color="auto" w:frame="1"/>
          <w:lang w:eastAsia="en-GB"/>
        </w:rPr>
        <w:t>, plant, paint and tidy Ingol Dip alongside the neighbourhood council, putting forward ideas that can be implemented.</w:t>
      </w:r>
    </w:p>
    <w:p w14:paraId="78B5BD0A" w14:textId="22956B3D" w:rsidR="00AF3508" w:rsidRDefault="00AF3508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Proposed by Cllr Bolton.</w:t>
      </w:r>
    </w:p>
    <w:p w14:paraId="7ECC802C" w14:textId="66F306D3" w:rsidR="00AF3508" w:rsidRDefault="00AF3508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Seconded by Cllr Darby.</w:t>
      </w:r>
    </w:p>
    <w:p w14:paraId="02E5C1AB" w14:textId="77777777" w:rsidR="0063023E" w:rsidRDefault="0063023E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0DAAEA9B" w14:textId="2230CEFC" w:rsidR="0063023E" w:rsidRPr="00AF3508" w:rsidRDefault="0063023E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Cllr Potter left the meeting at 8.40pm.</w:t>
      </w:r>
    </w:p>
    <w:p w14:paraId="3019AFC6" w14:textId="77777777" w:rsidR="00AC4D10" w:rsidRDefault="00AC4D10" w:rsidP="00AC4D1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64791EB0" w14:textId="0CBEE1CB" w:rsidR="00AC4D10" w:rsidRDefault="00AC4D10" w:rsidP="00AC4D1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65/25 To consider the update on the </w:t>
      </w:r>
      <w:proofErr w:type="spellStart"/>
      <w:r>
        <w:rPr>
          <w:rFonts w:cstheme="minorHAnsi"/>
          <w:b/>
          <w:bCs/>
          <w:bdr w:val="none" w:sz="0" w:space="0" w:color="auto" w:frame="1"/>
          <w:lang w:eastAsia="en-GB"/>
        </w:rPr>
        <w:t>Tanterton</w:t>
      </w:r>
      <w:proofErr w:type="spellEnd"/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field barrier.</w:t>
      </w:r>
    </w:p>
    <w:p w14:paraId="1E8AB69B" w14:textId="7E8F2205" w:rsidR="003201CA" w:rsidRPr="003201CA" w:rsidRDefault="003201CA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3201CA">
        <w:rPr>
          <w:rFonts w:cstheme="minorHAnsi"/>
          <w:bdr w:val="none" w:sz="0" w:space="0" w:color="auto" w:frame="1"/>
          <w:lang w:eastAsia="en-GB"/>
        </w:rPr>
        <w:t xml:space="preserve">The application went to committee and was </w:t>
      </w:r>
      <w:r w:rsidR="0063023E">
        <w:rPr>
          <w:rFonts w:cstheme="minorHAnsi"/>
          <w:bdr w:val="none" w:sz="0" w:space="0" w:color="auto" w:frame="1"/>
          <w:lang w:eastAsia="en-GB"/>
        </w:rPr>
        <w:t>unopposed, t</w:t>
      </w:r>
      <w:r w:rsidRPr="003201CA">
        <w:rPr>
          <w:rFonts w:cstheme="minorHAnsi"/>
          <w:bdr w:val="none" w:sz="0" w:space="0" w:color="auto" w:frame="1"/>
          <w:lang w:eastAsia="en-GB"/>
        </w:rPr>
        <w:t xml:space="preserve">he works </w:t>
      </w:r>
      <w:r>
        <w:rPr>
          <w:rFonts w:cstheme="minorHAnsi"/>
          <w:bdr w:val="none" w:sz="0" w:space="0" w:color="auto" w:frame="1"/>
          <w:lang w:eastAsia="en-GB"/>
        </w:rPr>
        <w:t>will commence in June/July.</w:t>
      </w:r>
    </w:p>
    <w:p w14:paraId="159B2506" w14:textId="77777777" w:rsidR="00AC4D10" w:rsidRDefault="00AC4D10" w:rsidP="00AC4D1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BE81DE9" w14:textId="6C89D0A8" w:rsidR="00AC4D10" w:rsidRDefault="00AC4D10" w:rsidP="00AC4D1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66/25 To consider the application for entering the Best Kept Village competition.</w:t>
      </w:r>
    </w:p>
    <w:p w14:paraId="44F2E561" w14:textId="1608A360" w:rsidR="003201CA" w:rsidRPr="003201CA" w:rsidRDefault="003201CA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3201CA">
        <w:rPr>
          <w:rFonts w:cstheme="minorHAnsi"/>
          <w:bdr w:val="none" w:sz="0" w:space="0" w:color="auto" w:frame="1"/>
          <w:lang w:eastAsia="en-GB"/>
        </w:rPr>
        <w:t xml:space="preserve">Ingol and </w:t>
      </w:r>
      <w:proofErr w:type="spellStart"/>
      <w:r w:rsidRPr="003201CA">
        <w:rPr>
          <w:rFonts w:cstheme="minorHAnsi"/>
          <w:bdr w:val="none" w:sz="0" w:space="0" w:color="auto" w:frame="1"/>
          <w:lang w:eastAsia="en-GB"/>
        </w:rPr>
        <w:t>Tanterton</w:t>
      </w:r>
      <w:proofErr w:type="spellEnd"/>
      <w:r w:rsidRPr="003201CA">
        <w:rPr>
          <w:rFonts w:cstheme="minorHAnsi"/>
          <w:bdr w:val="none" w:sz="0" w:space="0" w:color="auto" w:frame="1"/>
          <w:lang w:eastAsia="en-GB"/>
        </w:rPr>
        <w:t xml:space="preserve"> will both have an </w:t>
      </w:r>
      <w:r w:rsidR="00732A91">
        <w:rPr>
          <w:rFonts w:cstheme="minorHAnsi"/>
          <w:bdr w:val="none" w:sz="0" w:space="0" w:color="auto" w:frame="1"/>
          <w:lang w:eastAsia="en-GB"/>
        </w:rPr>
        <w:t>entry</w:t>
      </w:r>
      <w:r w:rsidRPr="003201CA">
        <w:rPr>
          <w:rFonts w:cstheme="minorHAnsi"/>
          <w:bdr w:val="none" w:sz="0" w:space="0" w:color="auto" w:frame="1"/>
          <w:lang w:eastAsia="en-GB"/>
        </w:rPr>
        <w:t xml:space="preserve"> in the competition. The fees have been waived this year.</w:t>
      </w:r>
    </w:p>
    <w:p w14:paraId="12D05F78" w14:textId="77777777" w:rsidR="00AC4D10" w:rsidRDefault="00AC4D10" w:rsidP="00AC4D1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5EEB40C1" w14:textId="5E649FD7" w:rsidR="00AC4D10" w:rsidRDefault="00AC4D10" w:rsidP="00AC4D1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67/25 To consider and approve section 1 &amp; 2 of the AGAR.</w:t>
      </w:r>
    </w:p>
    <w:p w14:paraId="7800E067" w14:textId="0007597D" w:rsidR="003201CA" w:rsidRPr="003201CA" w:rsidRDefault="003201CA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3201CA">
        <w:rPr>
          <w:rFonts w:cstheme="minorHAnsi"/>
          <w:bdr w:val="none" w:sz="0" w:space="0" w:color="auto" w:frame="1"/>
          <w:lang w:eastAsia="en-GB"/>
        </w:rPr>
        <w:t>It was resolved that the AGAR be si</w:t>
      </w:r>
      <w:r w:rsidR="0063023E">
        <w:rPr>
          <w:rFonts w:cstheme="minorHAnsi"/>
          <w:bdr w:val="none" w:sz="0" w:space="0" w:color="auto" w:frame="1"/>
          <w:lang w:eastAsia="en-GB"/>
        </w:rPr>
        <w:t>gned</w:t>
      </w:r>
      <w:r w:rsidRPr="003201CA">
        <w:rPr>
          <w:rFonts w:cstheme="minorHAnsi"/>
          <w:bdr w:val="none" w:sz="0" w:space="0" w:color="auto" w:frame="1"/>
          <w:lang w:eastAsia="en-GB"/>
        </w:rPr>
        <w:t xml:space="preserve"> by the chair.</w:t>
      </w:r>
    </w:p>
    <w:p w14:paraId="4EB06341" w14:textId="50EDE501" w:rsidR="003201CA" w:rsidRPr="003201CA" w:rsidRDefault="003201CA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3201CA">
        <w:rPr>
          <w:rFonts w:cstheme="minorHAnsi"/>
          <w:bdr w:val="none" w:sz="0" w:space="0" w:color="auto" w:frame="1"/>
          <w:lang w:eastAsia="en-GB"/>
        </w:rPr>
        <w:t xml:space="preserve">Proposed by </w:t>
      </w:r>
      <w:r w:rsidR="0063023E">
        <w:rPr>
          <w:rFonts w:cstheme="minorHAnsi"/>
          <w:bdr w:val="none" w:sz="0" w:space="0" w:color="auto" w:frame="1"/>
          <w:lang w:eastAsia="en-GB"/>
        </w:rPr>
        <w:t>Cllr Darby</w:t>
      </w:r>
    </w:p>
    <w:p w14:paraId="54814FE2" w14:textId="5BCAC9D4" w:rsidR="003201CA" w:rsidRPr="003201CA" w:rsidRDefault="003201CA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3201CA">
        <w:rPr>
          <w:rFonts w:cstheme="minorHAnsi"/>
          <w:bdr w:val="none" w:sz="0" w:space="0" w:color="auto" w:frame="1"/>
          <w:lang w:eastAsia="en-GB"/>
        </w:rPr>
        <w:t xml:space="preserve">Seconded by </w:t>
      </w:r>
      <w:r w:rsidR="0063023E">
        <w:rPr>
          <w:rFonts w:cstheme="minorHAnsi"/>
          <w:bdr w:val="none" w:sz="0" w:space="0" w:color="auto" w:frame="1"/>
          <w:lang w:eastAsia="en-GB"/>
        </w:rPr>
        <w:t>Cllr Preston.</w:t>
      </w:r>
    </w:p>
    <w:p w14:paraId="022014DE" w14:textId="77777777" w:rsidR="00AC4D10" w:rsidRDefault="00AC4D10" w:rsidP="00AC4D1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3CD3994" w14:textId="5620D91A" w:rsidR="00AC4D10" w:rsidRDefault="00AC4D10" w:rsidP="00AC4D1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68/25 To consider the proposal of an emailed newsletter and social media &amp; data protection policies.</w:t>
      </w:r>
    </w:p>
    <w:p w14:paraId="5A095381" w14:textId="55E8E0FF" w:rsidR="0063023E" w:rsidRDefault="0063023E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63023E">
        <w:rPr>
          <w:rFonts w:cstheme="minorHAnsi"/>
          <w:bdr w:val="none" w:sz="0" w:space="0" w:color="auto" w:frame="1"/>
          <w:lang w:eastAsia="en-GB"/>
        </w:rPr>
        <w:lastRenderedPageBreak/>
        <w:t xml:space="preserve">It was resolved that the newsletter be emailed alongside a distributed </w:t>
      </w:r>
      <w:r w:rsidR="00732A91" w:rsidRPr="0063023E">
        <w:rPr>
          <w:rFonts w:cstheme="minorHAnsi"/>
          <w:bdr w:val="none" w:sz="0" w:space="0" w:color="auto" w:frame="1"/>
          <w:lang w:eastAsia="en-GB"/>
        </w:rPr>
        <w:t>paper copy</w:t>
      </w:r>
      <w:r w:rsidRPr="0063023E">
        <w:rPr>
          <w:rFonts w:cstheme="minorHAnsi"/>
          <w:bdr w:val="none" w:sz="0" w:space="0" w:color="auto" w:frame="1"/>
          <w:lang w:eastAsia="en-GB"/>
        </w:rPr>
        <w:t>.</w:t>
      </w:r>
      <w:r>
        <w:rPr>
          <w:rFonts w:cstheme="minorHAnsi"/>
          <w:bdr w:val="none" w:sz="0" w:space="0" w:color="auto" w:frame="1"/>
          <w:lang w:eastAsia="en-GB"/>
        </w:rPr>
        <w:t xml:space="preserve"> Mail Chimp will be </w:t>
      </w:r>
      <w:r w:rsidR="00732A91">
        <w:rPr>
          <w:rFonts w:cstheme="minorHAnsi"/>
          <w:bdr w:val="none" w:sz="0" w:space="0" w:color="auto" w:frame="1"/>
          <w:lang w:eastAsia="en-GB"/>
        </w:rPr>
        <w:t xml:space="preserve">able to </w:t>
      </w:r>
      <w:r>
        <w:rPr>
          <w:rFonts w:cstheme="minorHAnsi"/>
          <w:bdr w:val="none" w:sz="0" w:space="0" w:color="auto" w:frame="1"/>
          <w:lang w:eastAsia="en-GB"/>
        </w:rPr>
        <w:t>provide free emails and a QR code will be able to direct residents directly to the newsletter.</w:t>
      </w:r>
      <w:r w:rsidR="00732A91">
        <w:rPr>
          <w:rFonts w:cstheme="minorHAnsi"/>
          <w:bdr w:val="none" w:sz="0" w:space="0" w:color="auto" w:frame="1"/>
          <w:lang w:eastAsia="en-GB"/>
        </w:rPr>
        <w:t xml:space="preserve"> </w:t>
      </w:r>
      <w:r>
        <w:rPr>
          <w:rFonts w:cstheme="minorHAnsi"/>
          <w:bdr w:val="none" w:sz="0" w:space="0" w:color="auto" w:frame="1"/>
          <w:lang w:eastAsia="en-GB"/>
        </w:rPr>
        <w:t>The data protection and social media policies will be looked at by the committee.</w:t>
      </w:r>
    </w:p>
    <w:p w14:paraId="359CA77E" w14:textId="17E96928" w:rsidR="0063023E" w:rsidRDefault="0063023E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Proposed by Cllr Darby.</w:t>
      </w:r>
    </w:p>
    <w:p w14:paraId="286529E2" w14:textId="5ADFD52C" w:rsidR="0063023E" w:rsidRPr="0063023E" w:rsidRDefault="0063023E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Seconded by Cllr Ellison.</w:t>
      </w:r>
    </w:p>
    <w:p w14:paraId="1326ADB3" w14:textId="77777777" w:rsidR="00AC4D10" w:rsidRDefault="00AC4D10" w:rsidP="00AC4D1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4DE268B8" w14:textId="15D1B253" w:rsidR="00AC4D10" w:rsidRDefault="00AC4D10" w:rsidP="00AC4D1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69/25 To consider the clerk’s request for extra hours until the major projects have completed. </w:t>
      </w:r>
    </w:p>
    <w:p w14:paraId="5F956E1C" w14:textId="5CBB1BC4" w:rsidR="003201CA" w:rsidRDefault="003201CA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3201CA">
        <w:rPr>
          <w:rFonts w:cstheme="minorHAnsi"/>
          <w:bdr w:val="none" w:sz="0" w:space="0" w:color="auto" w:frame="1"/>
          <w:lang w:eastAsia="en-GB"/>
        </w:rPr>
        <w:t>It was resolved that the clerk can claim the extra hours worked</w:t>
      </w:r>
      <w:r w:rsidR="00AB1F70">
        <w:rPr>
          <w:rFonts w:cstheme="minorHAnsi"/>
          <w:bdr w:val="none" w:sz="0" w:space="0" w:color="auto" w:frame="1"/>
          <w:lang w:eastAsia="en-GB"/>
        </w:rPr>
        <w:t>.</w:t>
      </w:r>
    </w:p>
    <w:p w14:paraId="500F2C0B" w14:textId="739D42F0" w:rsidR="0063023E" w:rsidRDefault="0063023E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Proposed by Cllr Ward.</w:t>
      </w:r>
    </w:p>
    <w:p w14:paraId="5F2136BB" w14:textId="18513AB6" w:rsidR="0063023E" w:rsidRPr="003201CA" w:rsidRDefault="0063023E" w:rsidP="00AC4D10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Seconded by Cllr Bolton.</w:t>
      </w:r>
    </w:p>
    <w:p w14:paraId="01D839A2" w14:textId="77777777" w:rsidR="00AC4D10" w:rsidRPr="002F1EFC" w:rsidRDefault="00AC4D10" w:rsidP="00AC4D10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5F27A6B5" w14:textId="1CC0780E" w:rsidR="00AC4D10" w:rsidRDefault="00AC4D10" w:rsidP="00AC4D10">
      <w:pPr>
        <w:pStyle w:val="NoSpacing"/>
        <w:rPr>
          <w:rFonts w:cstheme="minorHAnsi"/>
          <w:b/>
          <w:lang w:eastAsia="en-GB"/>
        </w:rPr>
      </w:pPr>
      <w:r>
        <w:rPr>
          <w:rFonts w:cstheme="minorHAnsi"/>
          <w:b/>
          <w:lang w:eastAsia="en-GB"/>
        </w:rPr>
        <w:t>70/25 R</w:t>
      </w:r>
      <w:r w:rsidRPr="001B7308">
        <w:rPr>
          <w:rFonts w:cstheme="minorHAnsi"/>
          <w:b/>
          <w:lang w:eastAsia="en-GB"/>
        </w:rPr>
        <w:t>eports and correspondence</w:t>
      </w:r>
      <w:r>
        <w:rPr>
          <w:rFonts w:cstheme="minorHAnsi"/>
          <w:b/>
          <w:lang w:eastAsia="en-GB"/>
        </w:rPr>
        <w:t xml:space="preserve"> (information only).</w:t>
      </w:r>
    </w:p>
    <w:p w14:paraId="0F336A11" w14:textId="70236053" w:rsidR="00AC4D10" w:rsidRPr="00670323" w:rsidRDefault="00AC4D10" w:rsidP="00AC4D10">
      <w:pPr>
        <w:pStyle w:val="NoSpacing"/>
        <w:rPr>
          <w:rFonts w:cstheme="minorHAnsi"/>
          <w:bCs/>
          <w:lang w:eastAsia="en-GB"/>
        </w:rPr>
      </w:pPr>
      <w:r w:rsidRPr="00670323">
        <w:rPr>
          <w:rFonts w:cstheme="minorHAnsi"/>
          <w:bCs/>
          <w:lang w:eastAsia="en-GB"/>
        </w:rPr>
        <w:t>Ingol Dip lease land update</w:t>
      </w:r>
      <w:r w:rsidR="0063023E">
        <w:rPr>
          <w:rFonts w:cstheme="minorHAnsi"/>
          <w:bCs/>
          <w:lang w:eastAsia="en-GB"/>
        </w:rPr>
        <w:t xml:space="preserve">  - house sale fallen through so current lease is not needed.</w:t>
      </w:r>
    </w:p>
    <w:p w14:paraId="4278BF67" w14:textId="669AA792" w:rsidR="00AC4D10" w:rsidRPr="00670323" w:rsidRDefault="00AC4D10" w:rsidP="00AC4D10">
      <w:pPr>
        <w:pStyle w:val="NoSpacing"/>
        <w:rPr>
          <w:rFonts w:cstheme="minorHAnsi"/>
          <w:bCs/>
          <w:lang w:eastAsia="en-GB"/>
        </w:rPr>
      </w:pPr>
      <w:r w:rsidRPr="00670323">
        <w:rPr>
          <w:rFonts w:cstheme="minorHAnsi"/>
          <w:bCs/>
          <w:lang w:eastAsia="en-GB"/>
        </w:rPr>
        <w:t>PCC CIL money report</w:t>
      </w:r>
      <w:r w:rsidR="0063023E">
        <w:rPr>
          <w:rFonts w:cstheme="minorHAnsi"/>
          <w:bCs/>
          <w:lang w:eastAsia="en-GB"/>
        </w:rPr>
        <w:t xml:space="preserve"> – Clerk has submitted forms to PCC.</w:t>
      </w:r>
    </w:p>
    <w:bookmarkEnd w:id="0"/>
    <w:p w14:paraId="2D53B939" w14:textId="2AA4D30F" w:rsidR="00AC4D10" w:rsidRDefault="003201CA" w:rsidP="00AC4D10">
      <w:pPr>
        <w:pStyle w:val="NoSpacing"/>
        <w:rPr>
          <w:rFonts w:cstheme="minorHAnsi"/>
          <w:bCs/>
          <w:lang w:eastAsia="en-GB"/>
        </w:rPr>
      </w:pPr>
      <w:r>
        <w:rPr>
          <w:rFonts w:cstheme="minorHAnsi"/>
          <w:bCs/>
          <w:lang w:eastAsia="en-GB"/>
        </w:rPr>
        <w:t>Scarecrow competition</w:t>
      </w:r>
      <w:r w:rsidR="0063023E">
        <w:rPr>
          <w:rFonts w:cstheme="minorHAnsi"/>
          <w:bCs/>
          <w:lang w:eastAsia="en-GB"/>
        </w:rPr>
        <w:t xml:space="preserve"> – poster and leaflets have been distributed and applications have been received. Councillors may make a scarecrow but not enter the competition.</w:t>
      </w:r>
    </w:p>
    <w:p w14:paraId="1C761686" w14:textId="77777777" w:rsidR="003201CA" w:rsidRPr="001B7308" w:rsidRDefault="003201CA" w:rsidP="00AC4D10">
      <w:pPr>
        <w:pStyle w:val="NoSpacing"/>
        <w:rPr>
          <w:rFonts w:cstheme="minorHAnsi"/>
          <w:bCs/>
          <w:lang w:eastAsia="en-GB"/>
        </w:rPr>
      </w:pPr>
    </w:p>
    <w:p w14:paraId="60989CBB" w14:textId="7474E2D6" w:rsidR="000C18EA" w:rsidRPr="00AC4D10" w:rsidRDefault="00AC4D10" w:rsidP="00AC4D10">
      <w:pPr>
        <w:pStyle w:val="NoSpacing"/>
        <w:rPr>
          <w:b/>
          <w:bCs/>
        </w:rPr>
      </w:pPr>
      <w:r>
        <w:rPr>
          <w:b/>
          <w:bCs/>
        </w:rPr>
        <w:t xml:space="preserve">71/25 </w:t>
      </w:r>
      <w:r w:rsidRPr="00AC4D10">
        <w:rPr>
          <w:b/>
          <w:bCs/>
        </w:rPr>
        <w:t>Date and time of meetings</w:t>
      </w:r>
      <w:r w:rsidR="000C18EA" w:rsidRPr="00AC4D10">
        <w:rPr>
          <w:b/>
          <w:bCs/>
        </w:rPr>
        <w:t>. </w:t>
      </w:r>
    </w:p>
    <w:p w14:paraId="59C19390" w14:textId="77777777" w:rsidR="000C18EA" w:rsidRPr="000C18EA" w:rsidRDefault="000C18EA" w:rsidP="00AC4D10">
      <w:pPr>
        <w:pStyle w:val="NoSpacing"/>
      </w:pPr>
      <w:r w:rsidRPr="000C18EA">
        <w:t>Wednesday 4th June 2025 at 7.15pm – Full Council. </w:t>
      </w:r>
    </w:p>
    <w:p w14:paraId="7246EF26" w14:textId="77777777" w:rsidR="000C18EA" w:rsidRPr="000C18EA" w:rsidRDefault="000C18EA" w:rsidP="00AC4D10">
      <w:pPr>
        <w:pStyle w:val="NoSpacing"/>
      </w:pPr>
      <w:r w:rsidRPr="000C18EA">
        <w:t>Wednesday 2nd July 2025 at 7.15pm – Full Council.. </w:t>
      </w:r>
    </w:p>
    <w:p w14:paraId="26517DF7" w14:textId="77777777" w:rsidR="000C18EA" w:rsidRPr="000C18EA" w:rsidRDefault="000C18EA" w:rsidP="00AC4D10">
      <w:pPr>
        <w:pStyle w:val="NoSpacing"/>
      </w:pPr>
      <w:r w:rsidRPr="000C18EA">
        <w:t>Wednesday 3rd September 2025 at 7.15pm – Full Council. </w:t>
      </w:r>
    </w:p>
    <w:p w14:paraId="1F5A3BA2" w14:textId="77777777" w:rsidR="000C18EA" w:rsidRPr="000C18EA" w:rsidRDefault="000C18EA" w:rsidP="00AC4D10">
      <w:pPr>
        <w:pStyle w:val="NoSpacing"/>
      </w:pPr>
      <w:r w:rsidRPr="000C18EA">
        <w:t>Wednesday 1st October 2025 at 7.15pm – Full Council. </w:t>
      </w:r>
    </w:p>
    <w:p w14:paraId="63AE7397" w14:textId="77777777" w:rsidR="000C18EA" w:rsidRPr="000C18EA" w:rsidRDefault="000C18EA" w:rsidP="00AC4D10">
      <w:pPr>
        <w:pStyle w:val="NoSpacing"/>
      </w:pPr>
      <w:r w:rsidRPr="000C18EA">
        <w:t>Wednesday 5th November 2025 at 7.15pm – Full Council. </w:t>
      </w:r>
    </w:p>
    <w:p w14:paraId="36955B79" w14:textId="77777777" w:rsidR="000C18EA" w:rsidRPr="000C18EA" w:rsidRDefault="000C18EA" w:rsidP="00AC4D10">
      <w:pPr>
        <w:pStyle w:val="NoSpacing"/>
      </w:pPr>
      <w:r w:rsidRPr="000C18EA">
        <w:t>Wednesday 3rd December 2025 at 7.15pm – Full Council. </w:t>
      </w:r>
    </w:p>
    <w:p w14:paraId="1AE2EEDA" w14:textId="77777777" w:rsidR="000C18EA" w:rsidRPr="000C18EA" w:rsidRDefault="000C18EA" w:rsidP="000C18EA">
      <w:pPr>
        <w:pStyle w:val="NoSpacing"/>
      </w:pPr>
      <w:r w:rsidRPr="000C18EA">
        <w:t> </w:t>
      </w:r>
    </w:p>
    <w:p w14:paraId="0EF1D606" w14:textId="77777777" w:rsidR="000C18EA" w:rsidRPr="000C18EA" w:rsidRDefault="000C18EA" w:rsidP="000C18EA">
      <w:pPr>
        <w:pStyle w:val="NoSpacing"/>
      </w:pPr>
      <w:r w:rsidRPr="000C18EA">
        <w:t> </w:t>
      </w:r>
    </w:p>
    <w:p w14:paraId="6EAC59D3" w14:textId="2BD0C14E" w:rsidR="000C18EA" w:rsidRPr="000C18EA" w:rsidRDefault="000C18EA" w:rsidP="000C18EA">
      <w:pPr>
        <w:pStyle w:val="NoSpacing"/>
      </w:pPr>
      <w:r w:rsidRPr="000C18EA">
        <w:t>The meeting closed at 8.</w:t>
      </w:r>
      <w:r w:rsidR="00732A91">
        <w:t>55</w:t>
      </w:r>
      <w:r w:rsidRPr="000C18EA">
        <w:t>pm.          </w:t>
      </w:r>
    </w:p>
    <w:p w14:paraId="64FEF5F3" w14:textId="77777777" w:rsidR="000C18EA" w:rsidRPr="000C18EA" w:rsidRDefault="000C18EA" w:rsidP="000C18EA">
      <w:pPr>
        <w:pStyle w:val="NoSpacing"/>
      </w:pPr>
      <w:r w:rsidRPr="000C18EA">
        <w:t> </w:t>
      </w:r>
    </w:p>
    <w:p w14:paraId="242E66B0" w14:textId="77777777" w:rsidR="000C18EA" w:rsidRPr="000C18EA" w:rsidRDefault="000C18EA" w:rsidP="000C18EA">
      <w:pPr>
        <w:pStyle w:val="NoSpacing"/>
      </w:pPr>
      <w:r w:rsidRPr="000C18EA">
        <w:t>Signed...............................................................................................Date………………………………… </w:t>
      </w:r>
    </w:p>
    <w:p w14:paraId="232627A2" w14:textId="77777777" w:rsidR="000C18EA" w:rsidRPr="000C18EA" w:rsidRDefault="000C18EA" w:rsidP="000C18EA">
      <w:pPr>
        <w:pStyle w:val="NoSpacing"/>
      </w:pPr>
      <w:r w:rsidRPr="000C18EA">
        <w:t> </w:t>
      </w:r>
    </w:p>
    <w:p w14:paraId="3C0985A1" w14:textId="77777777" w:rsidR="000C18EA" w:rsidRDefault="000C18EA" w:rsidP="000C18EA">
      <w:pPr>
        <w:pStyle w:val="NoSpacing"/>
      </w:pPr>
    </w:p>
    <w:sectPr w:rsidR="000C1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EA"/>
    <w:rsid w:val="000C18EA"/>
    <w:rsid w:val="000C4844"/>
    <w:rsid w:val="000E757E"/>
    <w:rsid w:val="000F3511"/>
    <w:rsid w:val="00147BD8"/>
    <w:rsid w:val="00164CEC"/>
    <w:rsid w:val="001C25B3"/>
    <w:rsid w:val="00242FEA"/>
    <w:rsid w:val="003201CA"/>
    <w:rsid w:val="00397580"/>
    <w:rsid w:val="00461944"/>
    <w:rsid w:val="005D4313"/>
    <w:rsid w:val="006127D7"/>
    <w:rsid w:val="00625113"/>
    <w:rsid w:val="0063023E"/>
    <w:rsid w:val="006674E7"/>
    <w:rsid w:val="00732A91"/>
    <w:rsid w:val="007644B5"/>
    <w:rsid w:val="00792866"/>
    <w:rsid w:val="007D2B1E"/>
    <w:rsid w:val="007F49FB"/>
    <w:rsid w:val="007F63BE"/>
    <w:rsid w:val="00823275"/>
    <w:rsid w:val="00902D94"/>
    <w:rsid w:val="00A06513"/>
    <w:rsid w:val="00AB1F70"/>
    <w:rsid w:val="00AC4D10"/>
    <w:rsid w:val="00AF3508"/>
    <w:rsid w:val="00B1002E"/>
    <w:rsid w:val="00BB5615"/>
    <w:rsid w:val="00C15B2E"/>
    <w:rsid w:val="00C200A6"/>
    <w:rsid w:val="00E50E43"/>
    <w:rsid w:val="00EA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2467"/>
  <w15:chartTrackingRefBased/>
  <w15:docId w15:val="{CF1B2EDA-DAF9-4C8F-93F1-D0B254A9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8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8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8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8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8E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C18EA"/>
    <w:pPr>
      <w:spacing w:after="0" w:line="240" w:lineRule="auto"/>
    </w:pPr>
  </w:style>
  <w:style w:type="table" w:styleId="TableGrid">
    <w:name w:val="Table Grid"/>
    <w:basedOn w:val="TableNormal"/>
    <w:uiPriority w:val="39"/>
    <w:rsid w:val="00AC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3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0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Mason</dc:creator>
  <cp:keywords/>
  <dc:description/>
  <cp:lastModifiedBy>Olivia Mason</cp:lastModifiedBy>
  <cp:revision>2</cp:revision>
  <cp:lastPrinted>2025-04-23T14:51:00Z</cp:lastPrinted>
  <dcterms:created xsi:type="dcterms:W3CDTF">2025-05-12T13:49:00Z</dcterms:created>
  <dcterms:modified xsi:type="dcterms:W3CDTF">2025-05-12T13:49:00Z</dcterms:modified>
</cp:coreProperties>
</file>